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1AB8" w14:textId="77777777" w:rsidR="00606E4C" w:rsidRPr="00BC7C5C" w:rsidRDefault="008E6680" w:rsidP="00BC7C5C">
      <w:pPr>
        <w:spacing w:after="0"/>
        <w:ind w:left="-426"/>
        <w:jc w:val="center"/>
        <w:rPr>
          <w:rFonts w:ascii="Times New Roman" w:hAnsi="Times New Roman" w:cs="Times New Roman"/>
          <w:b/>
          <w:sz w:val="24"/>
          <w:szCs w:val="24"/>
        </w:rPr>
      </w:pPr>
      <w:r w:rsidRPr="00BC7C5C">
        <w:rPr>
          <w:rFonts w:ascii="Times New Roman" w:hAnsi="Times New Roman" w:cs="Times New Roman"/>
          <w:b/>
          <w:sz w:val="24"/>
          <w:szCs w:val="24"/>
        </w:rPr>
        <w:t>О</w:t>
      </w:r>
      <w:r w:rsidR="00606E4C" w:rsidRPr="00BC7C5C">
        <w:rPr>
          <w:rFonts w:ascii="Times New Roman" w:hAnsi="Times New Roman" w:cs="Times New Roman"/>
          <w:b/>
          <w:sz w:val="24"/>
          <w:szCs w:val="24"/>
        </w:rPr>
        <w:t>тдел образования Добринского муниципального района Липецкой области</w:t>
      </w:r>
    </w:p>
    <w:p w14:paraId="6F34EE57" w14:textId="77777777" w:rsidR="008E6680" w:rsidRPr="00BC7C5C" w:rsidRDefault="008E6680" w:rsidP="00BC7C5C">
      <w:pPr>
        <w:spacing w:after="0"/>
        <w:jc w:val="center"/>
        <w:rPr>
          <w:rFonts w:ascii="Times New Roman" w:hAnsi="Times New Roman" w:cs="Times New Roman"/>
          <w:sz w:val="24"/>
          <w:szCs w:val="24"/>
        </w:rPr>
      </w:pPr>
      <w:r w:rsidRPr="00BC7C5C">
        <w:rPr>
          <w:rFonts w:ascii="Times New Roman" w:hAnsi="Times New Roman" w:cs="Times New Roman"/>
          <w:sz w:val="24"/>
          <w:szCs w:val="24"/>
        </w:rPr>
        <w:t xml:space="preserve">Протокол </w:t>
      </w:r>
    </w:p>
    <w:p w14:paraId="5CA87637" w14:textId="09AED927" w:rsidR="008A307B" w:rsidRPr="00BC7C5C" w:rsidRDefault="008E6680" w:rsidP="00BC7C5C">
      <w:pPr>
        <w:spacing w:after="0"/>
        <w:jc w:val="center"/>
        <w:rPr>
          <w:rFonts w:ascii="Times New Roman" w:hAnsi="Times New Roman" w:cs="Times New Roman"/>
          <w:color w:val="000000"/>
          <w:sz w:val="24"/>
          <w:szCs w:val="24"/>
        </w:rPr>
      </w:pPr>
      <w:r w:rsidRPr="00BC7C5C">
        <w:rPr>
          <w:rFonts w:ascii="Times New Roman" w:hAnsi="Times New Roman" w:cs="Times New Roman"/>
          <w:sz w:val="24"/>
          <w:szCs w:val="24"/>
        </w:rPr>
        <w:t xml:space="preserve">№                        </w:t>
      </w:r>
      <w:r w:rsidR="00C94CA5" w:rsidRPr="00BC7C5C">
        <w:rPr>
          <w:rFonts w:ascii="Times New Roman" w:hAnsi="Times New Roman" w:cs="Times New Roman"/>
          <w:sz w:val="24"/>
          <w:szCs w:val="24"/>
        </w:rPr>
        <w:t xml:space="preserve">          </w:t>
      </w:r>
      <w:r w:rsidRPr="00BC7C5C">
        <w:rPr>
          <w:rFonts w:ascii="Times New Roman" w:hAnsi="Times New Roman" w:cs="Times New Roman"/>
          <w:sz w:val="24"/>
          <w:szCs w:val="24"/>
        </w:rPr>
        <w:t xml:space="preserve">                                          </w:t>
      </w:r>
      <w:r w:rsidR="00B25EE8" w:rsidRPr="00BC7C5C">
        <w:rPr>
          <w:rFonts w:ascii="Times New Roman" w:hAnsi="Times New Roman" w:cs="Times New Roman"/>
          <w:color w:val="000000"/>
          <w:sz w:val="24"/>
          <w:szCs w:val="24"/>
        </w:rPr>
        <w:t xml:space="preserve">от </w:t>
      </w:r>
      <w:r w:rsidR="006F0536" w:rsidRPr="00BC7C5C">
        <w:rPr>
          <w:rFonts w:ascii="Times New Roman" w:hAnsi="Times New Roman" w:cs="Times New Roman"/>
          <w:color w:val="000000"/>
          <w:sz w:val="24"/>
          <w:szCs w:val="24"/>
        </w:rPr>
        <w:t>08</w:t>
      </w:r>
      <w:r w:rsidR="00B25EE8" w:rsidRPr="00BC7C5C">
        <w:rPr>
          <w:rFonts w:ascii="Times New Roman" w:hAnsi="Times New Roman" w:cs="Times New Roman"/>
          <w:color w:val="000000"/>
          <w:sz w:val="24"/>
          <w:szCs w:val="24"/>
        </w:rPr>
        <w:t>.</w:t>
      </w:r>
      <w:r w:rsidR="006F0536" w:rsidRPr="00BC7C5C">
        <w:rPr>
          <w:rFonts w:ascii="Times New Roman" w:hAnsi="Times New Roman" w:cs="Times New Roman"/>
          <w:color w:val="000000"/>
          <w:sz w:val="24"/>
          <w:szCs w:val="24"/>
        </w:rPr>
        <w:t>04.</w:t>
      </w:r>
      <w:r w:rsidR="00B25EE8" w:rsidRPr="00BC7C5C">
        <w:rPr>
          <w:rFonts w:ascii="Times New Roman" w:hAnsi="Times New Roman" w:cs="Times New Roman"/>
          <w:color w:val="000000"/>
          <w:sz w:val="24"/>
          <w:szCs w:val="24"/>
        </w:rPr>
        <w:t xml:space="preserve"> 202</w:t>
      </w:r>
      <w:r w:rsidR="006218CD" w:rsidRPr="00BC7C5C">
        <w:rPr>
          <w:rFonts w:ascii="Times New Roman" w:hAnsi="Times New Roman" w:cs="Times New Roman"/>
          <w:color w:val="000000"/>
          <w:sz w:val="24"/>
          <w:szCs w:val="24"/>
        </w:rPr>
        <w:t>2</w:t>
      </w:r>
      <w:r w:rsidR="008A307B" w:rsidRPr="00BC7C5C">
        <w:rPr>
          <w:rFonts w:ascii="Times New Roman" w:hAnsi="Times New Roman" w:cs="Times New Roman"/>
          <w:color w:val="000000"/>
          <w:sz w:val="24"/>
          <w:szCs w:val="24"/>
        </w:rPr>
        <w:t xml:space="preserve"> г.</w:t>
      </w:r>
    </w:p>
    <w:p w14:paraId="45CC0A80" w14:textId="6505AC58" w:rsidR="008E6680" w:rsidRPr="00BC7C5C" w:rsidRDefault="006F0536" w:rsidP="00BC7C5C">
      <w:pPr>
        <w:pStyle w:val="a3"/>
        <w:spacing w:after="0" w:afterAutospacing="0" w:line="276" w:lineRule="auto"/>
        <w:jc w:val="center"/>
        <w:rPr>
          <w:color w:val="000000"/>
        </w:rPr>
      </w:pPr>
      <w:r w:rsidRPr="00BC7C5C">
        <w:rPr>
          <w:color w:val="000000"/>
        </w:rPr>
        <w:t>семинара для заместителей директоров по УВР</w:t>
      </w:r>
    </w:p>
    <w:p w14:paraId="3FBBA744" w14:textId="77777777" w:rsidR="008E6680" w:rsidRPr="00BC7C5C" w:rsidRDefault="008E6680" w:rsidP="00BC7C5C">
      <w:pPr>
        <w:spacing w:after="0"/>
        <w:jc w:val="center"/>
        <w:rPr>
          <w:rFonts w:ascii="Times New Roman" w:hAnsi="Times New Roman" w:cs="Times New Roman"/>
          <w:color w:val="000000"/>
          <w:sz w:val="24"/>
          <w:szCs w:val="24"/>
        </w:rPr>
      </w:pPr>
    </w:p>
    <w:p w14:paraId="1D0CC295" w14:textId="45C96DD0" w:rsidR="00314577" w:rsidRPr="00BC7C5C" w:rsidRDefault="008E6680" w:rsidP="00BC7C5C">
      <w:pPr>
        <w:pStyle w:val="a4"/>
        <w:spacing w:line="276" w:lineRule="auto"/>
        <w:rPr>
          <w:rFonts w:ascii="Times New Roman" w:hAnsi="Times New Roman" w:cs="Times New Roman"/>
          <w:sz w:val="24"/>
          <w:szCs w:val="24"/>
        </w:rPr>
      </w:pPr>
      <w:r w:rsidRPr="00BC7C5C">
        <w:rPr>
          <w:rFonts w:ascii="Times New Roman" w:hAnsi="Times New Roman" w:cs="Times New Roman"/>
          <w:sz w:val="24"/>
          <w:szCs w:val="24"/>
        </w:rPr>
        <w:t>Председатель:</w:t>
      </w:r>
      <w:r w:rsidR="00314577" w:rsidRPr="00BC7C5C">
        <w:rPr>
          <w:rFonts w:ascii="Times New Roman" w:hAnsi="Times New Roman" w:cs="Times New Roman"/>
          <w:sz w:val="24"/>
          <w:szCs w:val="24"/>
        </w:rPr>
        <w:t xml:space="preserve">    </w:t>
      </w:r>
    </w:p>
    <w:p w14:paraId="0D9190AB" w14:textId="1974EC0A" w:rsidR="00314577" w:rsidRPr="00BC7C5C" w:rsidRDefault="008E6680" w:rsidP="00BC7C5C">
      <w:pPr>
        <w:pStyle w:val="a4"/>
        <w:spacing w:line="276" w:lineRule="auto"/>
        <w:rPr>
          <w:rFonts w:ascii="Times New Roman" w:hAnsi="Times New Roman" w:cs="Times New Roman"/>
          <w:sz w:val="24"/>
          <w:szCs w:val="24"/>
        </w:rPr>
      </w:pPr>
      <w:r w:rsidRPr="00BC7C5C">
        <w:rPr>
          <w:rFonts w:ascii="Times New Roman" w:hAnsi="Times New Roman" w:cs="Times New Roman"/>
          <w:sz w:val="24"/>
          <w:szCs w:val="24"/>
        </w:rPr>
        <w:t xml:space="preserve">Секретарь: </w:t>
      </w:r>
    </w:p>
    <w:p w14:paraId="2467AEFD" w14:textId="6CFA60AC" w:rsidR="00314577" w:rsidRPr="00BC7C5C" w:rsidRDefault="008E6680" w:rsidP="00BC7C5C">
      <w:pPr>
        <w:pStyle w:val="a4"/>
        <w:spacing w:line="276" w:lineRule="auto"/>
        <w:rPr>
          <w:rFonts w:ascii="Times New Roman" w:hAnsi="Times New Roman" w:cs="Times New Roman"/>
          <w:sz w:val="24"/>
          <w:szCs w:val="24"/>
        </w:rPr>
      </w:pPr>
      <w:r w:rsidRPr="00BC7C5C">
        <w:rPr>
          <w:rFonts w:ascii="Times New Roman" w:hAnsi="Times New Roman" w:cs="Times New Roman"/>
          <w:sz w:val="24"/>
          <w:szCs w:val="24"/>
        </w:rPr>
        <w:t xml:space="preserve">Присутствовали: </w:t>
      </w:r>
      <w:r w:rsidR="00314577" w:rsidRPr="00BC7C5C">
        <w:rPr>
          <w:rFonts w:ascii="Times New Roman" w:hAnsi="Times New Roman" w:cs="Times New Roman"/>
          <w:sz w:val="24"/>
          <w:szCs w:val="24"/>
        </w:rPr>
        <w:t xml:space="preserve"> 1</w:t>
      </w:r>
      <w:r w:rsidR="006F0536" w:rsidRPr="00BC7C5C">
        <w:rPr>
          <w:rFonts w:ascii="Times New Roman" w:hAnsi="Times New Roman" w:cs="Times New Roman"/>
          <w:sz w:val="24"/>
          <w:szCs w:val="24"/>
        </w:rPr>
        <w:t>5</w:t>
      </w:r>
      <w:r w:rsidRPr="00BC7C5C">
        <w:rPr>
          <w:rFonts w:ascii="Times New Roman" w:hAnsi="Times New Roman" w:cs="Times New Roman"/>
          <w:sz w:val="24"/>
          <w:szCs w:val="24"/>
        </w:rPr>
        <w:t xml:space="preserve"> чел.</w:t>
      </w:r>
    </w:p>
    <w:p w14:paraId="643138AF" w14:textId="4F587CA5" w:rsidR="00A13E4A" w:rsidRPr="00BC7C5C" w:rsidRDefault="00A13E4A" w:rsidP="00BC7C5C">
      <w:pPr>
        <w:pStyle w:val="a4"/>
        <w:spacing w:line="276" w:lineRule="auto"/>
        <w:rPr>
          <w:rFonts w:ascii="Times New Roman" w:hAnsi="Times New Roman" w:cs="Times New Roman"/>
          <w:sz w:val="24"/>
          <w:szCs w:val="24"/>
        </w:rPr>
      </w:pPr>
    </w:p>
    <w:p w14:paraId="10B2B570" w14:textId="24B7DAE4" w:rsidR="00A13E4A" w:rsidRPr="00BC7C5C" w:rsidRDefault="00A13E4A" w:rsidP="00BC7C5C">
      <w:pPr>
        <w:pStyle w:val="a4"/>
        <w:spacing w:line="276" w:lineRule="auto"/>
        <w:jc w:val="both"/>
        <w:rPr>
          <w:rFonts w:ascii="Times New Roman" w:hAnsi="Times New Roman" w:cs="Times New Roman"/>
          <w:sz w:val="24"/>
          <w:szCs w:val="24"/>
        </w:rPr>
      </w:pPr>
      <w:r w:rsidRPr="00BC7C5C">
        <w:rPr>
          <w:rFonts w:ascii="Times New Roman" w:hAnsi="Times New Roman" w:cs="Times New Roman"/>
          <w:b/>
          <w:sz w:val="24"/>
          <w:szCs w:val="24"/>
        </w:rPr>
        <w:t>Семинар «</w:t>
      </w:r>
      <w:r w:rsidR="006F0536" w:rsidRPr="00BC7C5C">
        <w:rPr>
          <w:rFonts w:ascii="Times New Roman" w:hAnsi="Times New Roman" w:cs="Times New Roman"/>
          <w:b/>
          <w:bCs/>
          <w:sz w:val="24"/>
          <w:szCs w:val="24"/>
        </w:rPr>
        <w:t>Инклюзивное образование: создание эффективного образовательного пространства</w:t>
      </w:r>
      <w:r w:rsidRPr="00BC7C5C">
        <w:rPr>
          <w:rFonts w:ascii="Times New Roman" w:hAnsi="Times New Roman" w:cs="Times New Roman"/>
          <w:b/>
          <w:sz w:val="24"/>
          <w:szCs w:val="24"/>
        </w:rPr>
        <w:t>»</w:t>
      </w:r>
    </w:p>
    <w:p w14:paraId="2D373778" w14:textId="77777777" w:rsidR="00A13E4A" w:rsidRPr="00BC7C5C" w:rsidRDefault="00A13E4A" w:rsidP="00BC7C5C">
      <w:pPr>
        <w:pStyle w:val="a5"/>
        <w:numPr>
          <w:ilvl w:val="0"/>
          <w:numId w:val="14"/>
        </w:numPr>
        <w:spacing w:after="0"/>
        <w:ind w:left="228" w:firstLine="183"/>
        <w:contextualSpacing w:val="0"/>
        <w:jc w:val="both"/>
        <w:rPr>
          <w:rFonts w:ascii="Times New Roman" w:hAnsi="Times New Roman" w:cs="Times New Roman"/>
          <w:sz w:val="24"/>
          <w:szCs w:val="24"/>
        </w:rPr>
      </w:pPr>
      <w:r w:rsidRPr="00BC7C5C">
        <w:rPr>
          <w:rFonts w:ascii="Times New Roman" w:hAnsi="Times New Roman" w:cs="Times New Roman"/>
          <w:sz w:val="24"/>
          <w:szCs w:val="24"/>
        </w:rPr>
        <w:t>Организационный блок.</w:t>
      </w:r>
    </w:p>
    <w:p w14:paraId="3A57CD36" w14:textId="161DA44D" w:rsidR="00A13E4A" w:rsidRPr="00BC7C5C" w:rsidRDefault="006F0536" w:rsidP="00BC7C5C">
      <w:pPr>
        <w:pStyle w:val="a5"/>
        <w:numPr>
          <w:ilvl w:val="1"/>
          <w:numId w:val="16"/>
        </w:numPr>
        <w:spacing w:after="0"/>
        <w:ind w:firstLine="152"/>
        <w:contextualSpacing w:val="0"/>
        <w:jc w:val="both"/>
        <w:rPr>
          <w:rFonts w:ascii="Times New Roman" w:hAnsi="Times New Roman" w:cs="Times New Roman"/>
          <w:sz w:val="24"/>
          <w:szCs w:val="24"/>
        </w:rPr>
      </w:pPr>
      <w:r w:rsidRPr="00BC7C5C">
        <w:rPr>
          <w:rFonts w:ascii="Times New Roman" w:hAnsi="Times New Roman" w:cs="Times New Roman"/>
          <w:sz w:val="24"/>
          <w:szCs w:val="24"/>
        </w:rPr>
        <w:t>Проблемы организации инклюзивного образования в условиях общеобразовательной организации (приветственное слово директора МБОУ «Лицей №1» п.Добринка Селивановой Т.М</w:t>
      </w:r>
      <w:r w:rsidR="00A13E4A" w:rsidRPr="00BC7C5C">
        <w:rPr>
          <w:rFonts w:ascii="Times New Roman" w:hAnsi="Times New Roman" w:cs="Times New Roman"/>
          <w:sz w:val="24"/>
          <w:szCs w:val="24"/>
        </w:rPr>
        <w:t>.</w:t>
      </w:r>
      <w:r w:rsidRPr="00BC7C5C">
        <w:rPr>
          <w:rFonts w:ascii="Times New Roman" w:hAnsi="Times New Roman" w:cs="Times New Roman"/>
          <w:sz w:val="24"/>
          <w:szCs w:val="24"/>
        </w:rPr>
        <w:t>).</w:t>
      </w:r>
    </w:p>
    <w:p w14:paraId="5568698E" w14:textId="77777777" w:rsidR="00A13E4A" w:rsidRPr="00BC7C5C" w:rsidRDefault="00A13E4A" w:rsidP="00BC7C5C">
      <w:pPr>
        <w:pStyle w:val="a5"/>
        <w:numPr>
          <w:ilvl w:val="0"/>
          <w:numId w:val="14"/>
        </w:numPr>
        <w:spacing w:after="0"/>
        <w:ind w:left="228" w:firstLine="183"/>
        <w:contextualSpacing w:val="0"/>
        <w:jc w:val="both"/>
        <w:rPr>
          <w:rFonts w:ascii="Times New Roman" w:hAnsi="Times New Roman" w:cs="Times New Roman"/>
          <w:sz w:val="24"/>
          <w:szCs w:val="24"/>
        </w:rPr>
      </w:pPr>
      <w:r w:rsidRPr="00BC7C5C">
        <w:rPr>
          <w:rFonts w:ascii="Times New Roman" w:hAnsi="Times New Roman" w:cs="Times New Roman"/>
          <w:sz w:val="24"/>
          <w:szCs w:val="24"/>
        </w:rPr>
        <w:t xml:space="preserve">Практический блок. </w:t>
      </w:r>
    </w:p>
    <w:p w14:paraId="21A65DBB" w14:textId="3622D2D0" w:rsidR="00A13E4A" w:rsidRPr="00BC7C5C" w:rsidRDefault="00A13E4A" w:rsidP="00BC7C5C">
      <w:pPr>
        <w:pStyle w:val="a5"/>
        <w:numPr>
          <w:ilvl w:val="1"/>
          <w:numId w:val="15"/>
        </w:numPr>
        <w:spacing w:after="0"/>
        <w:contextualSpacing w:val="0"/>
        <w:jc w:val="both"/>
        <w:rPr>
          <w:rFonts w:ascii="Times New Roman" w:hAnsi="Times New Roman" w:cs="Times New Roman"/>
          <w:sz w:val="24"/>
          <w:szCs w:val="24"/>
        </w:rPr>
      </w:pPr>
      <w:r w:rsidRPr="00BC7C5C">
        <w:rPr>
          <w:rFonts w:ascii="Times New Roman" w:hAnsi="Times New Roman" w:cs="Times New Roman"/>
          <w:sz w:val="24"/>
          <w:szCs w:val="24"/>
        </w:rPr>
        <w:t xml:space="preserve"> Урок русского языка в </w:t>
      </w:r>
      <w:r w:rsidR="006F0536" w:rsidRPr="00BC7C5C">
        <w:rPr>
          <w:rFonts w:ascii="Times New Roman" w:hAnsi="Times New Roman" w:cs="Times New Roman"/>
          <w:sz w:val="24"/>
          <w:szCs w:val="24"/>
        </w:rPr>
        <w:t>8</w:t>
      </w:r>
      <w:r w:rsidRPr="00BC7C5C">
        <w:rPr>
          <w:rFonts w:ascii="Times New Roman" w:hAnsi="Times New Roman" w:cs="Times New Roman"/>
          <w:sz w:val="24"/>
          <w:szCs w:val="24"/>
        </w:rPr>
        <w:t xml:space="preserve"> классе по теме: «</w:t>
      </w:r>
      <w:r w:rsidR="006F0536" w:rsidRPr="00BC7C5C">
        <w:rPr>
          <w:rFonts w:ascii="Times New Roman" w:hAnsi="Times New Roman" w:cs="Times New Roman"/>
          <w:sz w:val="24"/>
          <w:szCs w:val="24"/>
        </w:rPr>
        <w:t>Глагол. Повторение изученного</w:t>
      </w:r>
      <w:r w:rsidRPr="00BC7C5C">
        <w:rPr>
          <w:rFonts w:ascii="Times New Roman" w:hAnsi="Times New Roman" w:cs="Times New Roman"/>
          <w:sz w:val="24"/>
          <w:szCs w:val="24"/>
        </w:rPr>
        <w:t>» (</w:t>
      </w:r>
      <w:r w:rsidR="006F0536" w:rsidRPr="00BC7C5C">
        <w:rPr>
          <w:rFonts w:ascii="Times New Roman" w:hAnsi="Times New Roman" w:cs="Times New Roman"/>
          <w:sz w:val="24"/>
          <w:szCs w:val="24"/>
        </w:rPr>
        <w:t>Злобина Е.М</w:t>
      </w:r>
      <w:r w:rsidRPr="00BC7C5C">
        <w:rPr>
          <w:rFonts w:ascii="Times New Roman" w:hAnsi="Times New Roman" w:cs="Times New Roman"/>
          <w:sz w:val="24"/>
          <w:szCs w:val="24"/>
        </w:rPr>
        <w:t>., учитель высшей категории).</w:t>
      </w:r>
    </w:p>
    <w:p w14:paraId="06668D0E" w14:textId="48F517F2" w:rsidR="00A13E4A" w:rsidRPr="00BC7C5C" w:rsidRDefault="006F0536" w:rsidP="00BC7C5C">
      <w:pPr>
        <w:pStyle w:val="a5"/>
        <w:numPr>
          <w:ilvl w:val="1"/>
          <w:numId w:val="15"/>
        </w:numPr>
        <w:spacing w:after="0"/>
        <w:contextualSpacing w:val="0"/>
        <w:jc w:val="both"/>
        <w:rPr>
          <w:rFonts w:ascii="Times New Roman" w:hAnsi="Times New Roman" w:cs="Times New Roman"/>
          <w:sz w:val="24"/>
          <w:szCs w:val="24"/>
        </w:rPr>
      </w:pPr>
      <w:r w:rsidRPr="00BC7C5C">
        <w:rPr>
          <w:rFonts w:ascii="Times New Roman" w:hAnsi="Times New Roman" w:cs="Times New Roman"/>
          <w:sz w:val="24"/>
          <w:szCs w:val="24"/>
        </w:rPr>
        <w:t xml:space="preserve"> </w:t>
      </w:r>
      <w:r w:rsidR="00A13E4A" w:rsidRPr="00BC7C5C">
        <w:rPr>
          <w:rFonts w:ascii="Times New Roman" w:hAnsi="Times New Roman" w:cs="Times New Roman"/>
          <w:sz w:val="24"/>
          <w:szCs w:val="24"/>
        </w:rPr>
        <w:t>Мастер-класс «</w:t>
      </w:r>
      <w:r w:rsidRPr="00BC7C5C">
        <w:rPr>
          <w:rFonts w:ascii="Times New Roman" w:hAnsi="Times New Roman" w:cs="Times New Roman"/>
          <w:sz w:val="24"/>
          <w:szCs w:val="24"/>
        </w:rPr>
        <w:t>Космическое путешествие на Голубую звезду</w:t>
      </w:r>
      <w:r w:rsidR="00A13E4A" w:rsidRPr="00BC7C5C">
        <w:rPr>
          <w:rFonts w:ascii="Times New Roman" w:hAnsi="Times New Roman" w:cs="Times New Roman"/>
          <w:sz w:val="24"/>
          <w:szCs w:val="24"/>
        </w:rPr>
        <w:t>» (</w:t>
      </w:r>
      <w:r w:rsidRPr="00BC7C5C">
        <w:rPr>
          <w:rFonts w:ascii="Times New Roman" w:hAnsi="Times New Roman" w:cs="Times New Roman"/>
          <w:sz w:val="24"/>
          <w:szCs w:val="24"/>
        </w:rPr>
        <w:t>Ерохина М.В</w:t>
      </w:r>
      <w:r w:rsidR="00A13E4A" w:rsidRPr="00BC7C5C">
        <w:rPr>
          <w:rFonts w:ascii="Times New Roman" w:hAnsi="Times New Roman" w:cs="Times New Roman"/>
          <w:sz w:val="24"/>
          <w:szCs w:val="24"/>
        </w:rPr>
        <w:t xml:space="preserve">., </w:t>
      </w:r>
      <w:r w:rsidRPr="00BC7C5C">
        <w:rPr>
          <w:rFonts w:ascii="Times New Roman" w:hAnsi="Times New Roman" w:cs="Times New Roman"/>
          <w:sz w:val="24"/>
          <w:szCs w:val="24"/>
        </w:rPr>
        <w:t>педагог-психолог</w:t>
      </w:r>
      <w:r w:rsidR="00A13E4A" w:rsidRPr="00BC7C5C">
        <w:rPr>
          <w:rFonts w:ascii="Times New Roman" w:hAnsi="Times New Roman" w:cs="Times New Roman"/>
          <w:sz w:val="24"/>
          <w:szCs w:val="24"/>
        </w:rPr>
        <w:t>).</w:t>
      </w:r>
    </w:p>
    <w:p w14:paraId="273DF574" w14:textId="40098DE8" w:rsidR="00A13E4A" w:rsidRPr="00BC7C5C" w:rsidRDefault="00A13E4A" w:rsidP="00BC7C5C">
      <w:pPr>
        <w:pStyle w:val="a5"/>
        <w:numPr>
          <w:ilvl w:val="1"/>
          <w:numId w:val="15"/>
        </w:numPr>
        <w:spacing w:after="0"/>
        <w:contextualSpacing w:val="0"/>
        <w:jc w:val="both"/>
        <w:rPr>
          <w:rFonts w:ascii="Times New Roman" w:hAnsi="Times New Roman" w:cs="Times New Roman"/>
          <w:sz w:val="24"/>
          <w:szCs w:val="24"/>
        </w:rPr>
      </w:pPr>
      <w:r w:rsidRPr="00BC7C5C">
        <w:rPr>
          <w:rFonts w:ascii="Times New Roman" w:hAnsi="Times New Roman" w:cs="Times New Roman"/>
          <w:sz w:val="24"/>
          <w:szCs w:val="24"/>
        </w:rPr>
        <w:t xml:space="preserve"> </w:t>
      </w:r>
      <w:r w:rsidR="006F0536" w:rsidRPr="00BC7C5C">
        <w:rPr>
          <w:rFonts w:ascii="Times New Roman" w:hAnsi="Times New Roman" w:cs="Times New Roman"/>
          <w:sz w:val="24"/>
          <w:szCs w:val="24"/>
        </w:rPr>
        <w:t>Коррекционное занятие по развитию познавательных процессов для обучающихся 3 класса с ЛУО</w:t>
      </w:r>
      <w:r w:rsidRPr="00BC7C5C">
        <w:rPr>
          <w:rFonts w:ascii="Times New Roman" w:hAnsi="Times New Roman" w:cs="Times New Roman"/>
          <w:sz w:val="24"/>
          <w:szCs w:val="24"/>
        </w:rPr>
        <w:t xml:space="preserve"> «</w:t>
      </w:r>
      <w:r w:rsidR="006F0536" w:rsidRPr="00BC7C5C">
        <w:rPr>
          <w:rFonts w:ascii="Times New Roman" w:hAnsi="Times New Roman" w:cs="Times New Roman"/>
          <w:sz w:val="24"/>
          <w:szCs w:val="24"/>
        </w:rPr>
        <w:t>В гостях у сказки</w:t>
      </w:r>
      <w:r w:rsidRPr="00BC7C5C">
        <w:rPr>
          <w:rFonts w:ascii="Times New Roman" w:hAnsi="Times New Roman" w:cs="Times New Roman"/>
          <w:sz w:val="24"/>
          <w:szCs w:val="24"/>
        </w:rPr>
        <w:t>» (</w:t>
      </w:r>
      <w:r w:rsidR="006F0536" w:rsidRPr="00BC7C5C">
        <w:rPr>
          <w:rFonts w:ascii="Times New Roman" w:hAnsi="Times New Roman" w:cs="Times New Roman"/>
          <w:sz w:val="24"/>
          <w:szCs w:val="24"/>
        </w:rPr>
        <w:t>Медведкова Е.С</w:t>
      </w:r>
      <w:r w:rsidRPr="00BC7C5C">
        <w:rPr>
          <w:rFonts w:ascii="Times New Roman" w:hAnsi="Times New Roman" w:cs="Times New Roman"/>
          <w:sz w:val="24"/>
          <w:szCs w:val="24"/>
        </w:rPr>
        <w:t>., учитель</w:t>
      </w:r>
      <w:r w:rsidR="006F0536" w:rsidRPr="00BC7C5C">
        <w:rPr>
          <w:rFonts w:ascii="Times New Roman" w:hAnsi="Times New Roman" w:cs="Times New Roman"/>
          <w:sz w:val="24"/>
          <w:szCs w:val="24"/>
        </w:rPr>
        <w:t>-дефектолог, логопед</w:t>
      </w:r>
      <w:r w:rsidRPr="00BC7C5C">
        <w:rPr>
          <w:rFonts w:ascii="Times New Roman" w:hAnsi="Times New Roman" w:cs="Times New Roman"/>
          <w:sz w:val="24"/>
          <w:szCs w:val="24"/>
        </w:rPr>
        <w:t>)</w:t>
      </w:r>
    </w:p>
    <w:p w14:paraId="0EFE32CB" w14:textId="77777777" w:rsidR="00A13E4A" w:rsidRPr="00BC7C5C" w:rsidRDefault="00A13E4A" w:rsidP="00BC7C5C">
      <w:pPr>
        <w:pStyle w:val="a5"/>
        <w:numPr>
          <w:ilvl w:val="0"/>
          <w:numId w:val="14"/>
        </w:numPr>
        <w:spacing w:after="0"/>
        <w:ind w:left="660" w:hanging="300"/>
        <w:contextualSpacing w:val="0"/>
        <w:jc w:val="both"/>
        <w:rPr>
          <w:rFonts w:ascii="Times New Roman" w:hAnsi="Times New Roman" w:cs="Times New Roman"/>
          <w:sz w:val="24"/>
          <w:szCs w:val="24"/>
        </w:rPr>
      </w:pPr>
      <w:r w:rsidRPr="00BC7C5C">
        <w:rPr>
          <w:rFonts w:ascii="Times New Roman" w:hAnsi="Times New Roman" w:cs="Times New Roman"/>
          <w:sz w:val="24"/>
          <w:szCs w:val="24"/>
        </w:rPr>
        <w:t>Аналитический блок.</w:t>
      </w:r>
    </w:p>
    <w:p w14:paraId="48EF4C72" w14:textId="32A00188" w:rsidR="00A13E4A" w:rsidRPr="00BC7C5C" w:rsidRDefault="00A13E4A" w:rsidP="00BC7C5C">
      <w:pPr>
        <w:pStyle w:val="a5"/>
        <w:numPr>
          <w:ilvl w:val="1"/>
          <w:numId w:val="17"/>
        </w:numPr>
        <w:spacing w:after="0"/>
        <w:ind w:left="851"/>
        <w:contextualSpacing w:val="0"/>
        <w:jc w:val="both"/>
        <w:rPr>
          <w:rFonts w:ascii="Times New Roman" w:hAnsi="Times New Roman" w:cs="Times New Roman"/>
          <w:sz w:val="24"/>
          <w:szCs w:val="24"/>
        </w:rPr>
      </w:pPr>
      <w:r w:rsidRPr="00BC7C5C">
        <w:rPr>
          <w:rFonts w:ascii="Times New Roman" w:hAnsi="Times New Roman" w:cs="Times New Roman"/>
          <w:sz w:val="24"/>
          <w:szCs w:val="24"/>
        </w:rPr>
        <w:t xml:space="preserve"> </w:t>
      </w:r>
      <w:r w:rsidR="006F0536" w:rsidRPr="00BC7C5C">
        <w:rPr>
          <w:rFonts w:ascii="Times New Roman" w:hAnsi="Times New Roman" w:cs="Times New Roman"/>
          <w:sz w:val="24"/>
          <w:szCs w:val="24"/>
        </w:rPr>
        <w:t>Круглый стол «Инклюзивное образова</w:t>
      </w:r>
      <w:r w:rsidR="00FA67F5" w:rsidRPr="00BC7C5C">
        <w:rPr>
          <w:rFonts w:ascii="Times New Roman" w:hAnsi="Times New Roman" w:cs="Times New Roman"/>
          <w:sz w:val="24"/>
          <w:szCs w:val="24"/>
        </w:rPr>
        <w:t xml:space="preserve">ние: эффективное образовательное пространство» (зам.директора по УВР </w:t>
      </w:r>
      <w:r w:rsidRPr="00BC7C5C">
        <w:rPr>
          <w:rFonts w:ascii="Times New Roman" w:hAnsi="Times New Roman" w:cs="Times New Roman"/>
          <w:sz w:val="24"/>
          <w:szCs w:val="24"/>
        </w:rPr>
        <w:t xml:space="preserve"> Будаева Н.И.</w:t>
      </w:r>
      <w:r w:rsidR="00FA67F5" w:rsidRPr="00BC7C5C">
        <w:rPr>
          <w:rFonts w:ascii="Times New Roman" w:hAnsi="Times New Roman" w:cs="Times New Roman"/>
          <w:sz w:val="24"/>
          <w:szCs w:val="24"/>
        </w:rPr>
        <w:t>).</w:t>
      </w:r>
    </w:p>
    <w:p w14:paraId="21BFFE62" w14:textId="77777777" w:rsidR="00BA1D58" w:rsidRPr="00BC7C5C" w:rsidRDefault="00BA1D58" w:rsidP="00BC7C5C">
      <w:pPr>
        <w:spacing w:after="0"/>
        <w:jc w:val="both"/>
        <w:rPr>
          <w:rFonts w:ascii="Times New Roman" w:eastAsia="Times New Roman" w:hAnsi="Times New Roman" w:cs="Times New Roman"/>
          <w:b/>
          <w:color w:val="000000"/>
          <w:sz w:val="24"/>
          <w:szCs w:val="24"/>
        </w:rPr>
      </w:pPr>
    </w:p>
    <w:p w14:paraId="59A20F8A" w14:textId="3CE84434" w:rsidR="00583337" w:rsidRPr="00BC7C5C" w:rsidRDefault="008E6680" w:rsidP="00BC7C5C">
      <w:pPr>
        <w:pStyle w:val="a4"/>
        <w:spacing w:line="276" w:lineRule="auto"/>
        <w:ind w:firstLine="709"/>
        <w:jc w:val="both"/>
        <w:rPr>
          <w:rFonts w:ascii="Times New Roman" w:hAnsi="Times New Roman" w:cs="Times New Roman"/>
          <w:sz w:val="24"/>
          <w:szCs w:val="24"/>
        </w:rPr>
      </w:pPr>
      <w:r w:rsidRPr="00BC7C5C">
        <w:rPr>
          <w:rFonts w:ascii="Times New Roman" w:eastAsia="Times New Roman" w:hAnsi="Times New Roman" w:cs="Times New Roman"/>
          <w:b/>
          <w:color w:val="000000"/>
          <w:sz w:val="24"/>
          <w:szCs w:val="24"/>
        </w:rPr>
        <w:t>По первому</w:t>
      </w:r>
      <w:r w:rsidR="006218CD" w:rsidRPr="00BC7C5C">
        <w:rPr>
          <w:rFonts w:ascii="Times New Roman" w:eastAsia="Times New Roman" w:hAnsi="Times New Roman" w:cs="Times New Roman"/>
          <w:b/>
          <w:color w:val="000000"/>
          <w:sz w:val="24"/>
          <w:szCs w:val="24"/>
        </w:rPr>
        <w:t xml:space="preserve"> </w:t>
      </w:r>
      <w:r w:rsidRPr="00BC7C5C">
        <w:rPr>
          <w:rFonts w:ascii="Times New Roman" w:eastAsia="Times New Roman" w:hAnsi="Times New Roman" w:cs="Times New Roman"/>
          <w:b/>
          <w:color w:val="000000"/>
          <w:sz w:val="24"/>
          <w:szCs w:val="24"/>
        </w:rPr>
        <w:t>вопросу</w:t>
      </w:r>
      <w:r w:rsidR="006218CD" w:rsidRPr="00BC7C5C">
        <w:rPr>
          <w:rFonts w:ascii="Times New Roman" w:eastAsia="Times New Roman" w:hAnsi="Times New Roman" w:cs="Times New Roman"/>
          <w:b/>
          <w:color w:val="000000"/>
          <w:sz w:val="24"/>
          <w:szCs w:val="24"/>
        </w:rPr>
        <w:t xml:space="preserve"> </w:t>
      </w:r>
      <w:r w:rsidR="00F16E78" w:rsidRPr="00BC7C5C">
        <w:rPr>
          <w:rFonts w:ascii="Times New Roman" w:eastAsia="Times New Roman" w:hAnsi="Times New Roman" w:cs="Times New Roman"/>
          <w:b/>
          <w:color w:val="000000"/>
          <w:sz w:val="24"/>
          <w:szCs w:val="24"/>
        </w:rPr>
        <w:t xml:space="preserve"> </w:t>
      </w:r>
      <w:r w:rsidRPr="00BC7C5C">
        <w:rPr>
          <w:rFonts w:ascii="Times New Roman" w:eastAsia="Times New Roman" w:hAnsi="Times New Roman" w:cs="Times New Roman"/>
          <w:b/>
          <w:color w:val="000000"/>
          <w:sz w:val="24"/>
          <w:szCs w:val="24"/>
        </w:rPr>
        <w:t xml:space="preserve"> </w:t>
      </w:r>
      <w:r w:rsidR="006218CD" w:rsidRPr="00BC7C5C">
        <w:rPr>
          <w:rFonts w:ascii="Times New Roman" w:hAnsi="Times New Roman" w:cs="Times New Roman"/>
          <w:bCs/>
          <w:sz w:val="24"/>
          <w:szCs w:val="24"/>
        </w:rPr>
        <w:t xml:space="preserve">присутствующие </w:t>
      </w:r>
      <w:r w:rsidR="00F16E78" w:rsidRPr="00BC7C5C">
        <w:rPr>
          <w:rFonts w:ascii="Times New Roman" w:hAnsi="Times New Roman" w:cs="Times New Roman"/>
          <w:bCs/>
          <w:sz w:val="24"/>
          <w:szCs w:val="24"/>
        </w:rPr>
        <w:t xml:space="preserve">заслушали </w:t>
      </w:r>
      <w:r w:rsidR="00583337" w:rsidRPr="00BC7C5C">
        <w:rPr>
          <w:rFonts w:ascii="Times New Roman" w:hAnsi="Times New Roman" w:cs="Times New Roman"/>
          <w:bCs/>
          <w:sz w:val="24"/>
          <w:szCs w:val="24"/>
        </w:rPr>
        <w:t>директора МБОУ «Лицей №1» п.Добринка Селиванову Т.М., которая сказала о том, что со</w:t>
      </w:r>
      <w:r w:rsidR="00583337" w:rsidRPr="00BC7C5C">
        <w:rPr>
          <w:rFonts w:ascii="Times New Roman" w:hAnsi="Times New Roman" w:cs="Times New Roman"/>
          <w:sz w:val="24"/>
          <w:szCs w:val="24"/>
        </w:rPr>
        <w:t>циализация и образование детей-инвалидов и детей с ограниченными возможностями здоровья (ОВЗ) является одним из основных направлений социальной политики России. Особое внимание нацелено на создание условий для полноценного включения детей данной категории в образовательное пространство. При обучении таких детей возникают определенные особенности, связанные с их психологическим и физическим состоянием, поэтому очень важно адаптировать образовательную среду к больным детям, детям-инвалидам, детям с умственной отсталостью.</w:t>
      </w:r>
    </w:p>
    <w:p w14:paraId="393B052A" w14:textId="3A14D391" w:rsidR="00583337" w:rsidRPr="00BC7C5C" w:rsidRDefault="00583337" w:rsidP="00BC7C5C">
      <w:pPr>
        <w:pStyle w:val="a4"/>
        <w:spacing w:line="276" w:lineRule="auto"/>
        <w:ind w:firstLine="709"/>
        <w:jc w:val="both"/>
        <w:rPr>
          <w:rFonts w:ascii="Times New Roman" w:eastAsia="Times New Roman" w:hAnsi="Times New Roman" w:cs="Times New Roman"/>
          <w:sz w:val="24"/>
          <w:szCs w:val="24"/>
          <w:lang w:eastAsia="ru-RU"/>
        </w:rPr>
      </w:pPr>
      <w:r w:rsidRPr="00BC7C5C">
        <w:rPr>
          <w:rFonts w:ascii="Times New Roman" w:hAnsi="Times New Roman" w:cs="Times New Roman"/>
          <w:sz w:val="24"/>
          <w:szCs w:val="24"/>
        </w:rPr>
        <w:t xml:space="preserve">Далее Татьяна Михайловна сказала о том, какая работа по данному направлению проводится в лицее. «Доступная (или безбарьерная) среда» в широком смысле - это среда, которая создает легкие и безопасные условия для наибольшего числа людей. </w:t>
      </w:r>
      <w:r w:rsidRPr="00BC7C5C">
        <w:rPr>
          <w:rFonts w:ascii="Times New Roman" w:eastAsia="Times New Roman" w:hAnsi="Times New Roman" w:cs="Times New Roman"/>
          <w:sz w:val="24"/>
          <w:szCs w:val="24"/>
          <w:lang w:eastAsia="ru-RU"/>
        </w:rPr>
        <w:t>Реализация программы «Доступная среда» в нашем учреждении носит комплексный характер и предполагает решение определенных задач.</w:t>
      </w:r>
    </w:p>
    <w:p w14:paraId="0A82C538" w14:textId="77777777" w:rsidR="00583337" w:rsidRPr="00BC7C5C" w:rsidRDefault="00583337" w:rsidP="00BC7C5C">
      <w:pPr>
        <w:spacing w:after="0"/>
        <w:ind w:firstLine="709"/>
        <w:jc w:val="both"/>
        <w:rPr>
          <w:rFonts w:ascii="Times New Roman" w:eastAsia="Times New Roman" w:hAnsi="Times New Roman" w:cs="Times New Roman"/>
          <w:sz w:val="24"/>
          <w:szCs w:val="24"/>
          <w:lang w:eastAsia="ru-RU"/>
        </w:rPr>
      </w:pPr>
      <w:r w:rsidRPr="00BC7C5C">
        <w:rPr>
          <w:rFonts w:ascii="Times New Roman" w:eastAsia="Times New Roman" w:hAnsi="Times New Roman" w:cs="Times New Roman"/>
          <w:sz w:val="24"/>
          <w:szCs w:val="24"/>
          <w:lang w:eastAsia="ru-RU"/>
        </w:rPr>
        <w:t xml:space="preserve">Обеспечение доступности зданий. Важно, чтобы каждый ученик имел возможность свободно попасть в свой учебный класс. Для этого для корпуса 1-х классов  в рамках реализации проекта «Доступная среда» был приобретен съемный пандус, а в корпусе начальных классов установлен стационарный раскладной пандус. </w:t>
      </w:r>
    </w:p>
    <w:p w14:paraId="39842166" w14:textId="77777777" w:rsidR="00583337" w:rsidRPr="00BC7C5C" w:rsidRDefault="00583337" w:rsidP="00BC7C5C">
      <w:pPr>
        <w:spacing w:after="0"/>
        <w:ind w:firstLine="709"/>
        <w:jc w:val="both"/>
        <w:rPr>
          <w:rFonts w:ascii="Times New Roman" w:eastAsia="Times New Roman" w:hAnsi="Times New Roman" w:cs="Times New Roman"/>
          <w:sz w:val="24"/>
          <w:szCs w:val="24"/>
          <w:lang w:eastAsia="ru-RU"/>
        </w:rPr>
      </w:pPr>
      <w:r w:rsidRPr="00BC7C5C">
        <w:rPr>
          <w:rFonts w:ascii="Times New Roman" w:eastAsia="Times New Roman" w:hAnsi="Times New Roman" w:cs="Times New Roman"/>
          <w:sz w:val="24"/>
          <w:szCs w:val="24"/>
          <w:lang w:eastAsia="ru-RU"/>
        </w:rPr>
        <w:lastRenderedPageBreak/>
        <w:t xml:space="preserve"> Модернизация материально-технической базы. Создание доступной среды в образовательном учреждении предполагает установку мобильных подъемников на лестницах, расширение проемов, а также приобретение специальной мебели и сантехники для учеников с ОВЗ. В 2021 году такой подъемник для основного корпуса лицея был приобретен. </w:t>
      </w:r>
    </w:p>
    <w:p w14:paraId="3B7E74CF" w14:textId="7D7A8CC7" w:rsidR="00583337" w:rsidRPr="00BC7C5C" w:rsidRDefault="00583337" w:rsidP="00BC7C5C">
      <w:pPr>
        <w:spacing w:after="0"/>
        <w:ind w:firstLine="709"/>
        <w:jc w:val="both"/>
        <w:rPr>
          <w:rFonts w:ascii="Times New Roman" w:hAnsi="Times New Roman" w:cs="Times New Roman"/>
          <w:sz w:val="24"/>
          <w:szCs w:val="24"/>
        </w:rPr>
      </w:pPr>
      <w:r w:rsidRPr="00BC7C5C">
        <w:rPr>
          <w:rFonts w:ascii="Times New Roman" w:eastAsia="Times New Roman" w:hAnsi="Times New Roman" w:cs="Times New Roman"/>
          <w:sz w:val="24"/>
          <w:szCs w:val="24"/>
          <w:lang w:eastAsia="ru-RU"/>
        </w:rPr>
        <w:t xml:space="preserve"> Подготовка кабинетов специалистов (дефектолога, психолога).  Инклюзивное образование детей-инвалидов и детей с ОВЗ требует серьезной индивидуальной работы с каждым учеником. Специалистам, работающим с такими детьми, необходимо обеспечить возможности для адекватной реализации коррекционных, реабилитационных и обучающих методических программ. В лицее для этого оборудованы отдельные кабинеты, оснащенные в соответствии со спецификой использования: кабинет дефектолога, психолога, сенсорная комната «Вселенная». </w:t>
      </w:r>
      <w:r w:rsidRPr="00BC7C5C">
        <w:rPr>
          <w:rFonts w:ascii="Times New Roman" w:hAnsi="Times New Roman" w:cs="Times New Roman"/>
          <w:sz w:val="24"/>
          <w:szCs w:val="24"/>
        </w:rPr>
        <w:t xml:space="preserve">Программа «Доступная среда» обеспечивает  создание специальных условий воспитания, обучения, позволяющих учитывать особые образовательные потребности детей-инвалидов и детей с ОВЗ;  социальную адаптацию и интеграцию детей с особыми образовательными потребностями в общеобразовательном учреждении;  реализацию прав детей-инвалидов и детей с ОВЗ, что способствует их полноценному участию в жизни общества.  </w:t>
      </w:r>
    </w:p>
    <w:p w14:paraId="7AD01B26" w14:textId="77777777" w:rsidR="00583337" w:rsidRPr="00BC7C5C" w:rsidRDefault="00583337" w:rsidP="00BC7C5C">
      <w:pPr>
        <w:pStyle w:val="a3"/>
        <w:shd w:val="clear" w:color="auto" w:fill="FFFFFF"/>
        <w:spacing w:before="0" w:beforeAutospacing="0" w:after="0" w:afterAutospacing="0" w:line="276" w:lineRule="auto"/>
        <w:ind w:firstLine="283"/>
        <w:jc w:val="both"/>
        <w:rPr>
          <w:color w:val="000000"/>
        </w:rPr>
      </w:pPr>
      <w:r w:rsidRPr="00BC7C5C">
        <w:rPr>
          <w:color w:val="000000"/>
        </w:rPr>
        <w:t xml:space="preserve">Образование  детей с ОВЗ в условиях общеобразовательной школы невозможно без создания специальных условий. </w:t>
      </w:r>
      <w:r w:rsidRPr="00BC7C5C">
        <w:rPr>
          <w:color w:val="000000"/>
        </w:rPr>
        <w:tab/>
      </w:r>
    </w:p>
    <w:p w14:paraId="1CAE86C7" w14:textId="77777777" w:rsidR="00583337" w:rsidRPr="00BC7C5C" w:rsidRDefault="00583337" w:rsidP="00BC7C5C">
      <w:pPr>
        <w:pStyle w:val="a3"/>
        <w:shd w:val="clear" w:color="auto" w:fill="FFFFFF"/>
        <w:spacing w:before="0" w:beforeAutospacing="0" w:after="0" w:afterAutospacing="0" w:line="276" w:lineRule="auto"/>
        <w:ind w:firstLine="283"/>
        <w:jc w:val="both"/>
        <w:rPr>
          <w:color w:val="000000"/>
        </w:rPr>
      </w:pPr>
      <w:r w:rsidRPr="00BC7C5C">
        <w:rPr>
          <w:color w:val="000000"/>
        </w:rPr>
        <w:t xml:space="preserve">В соответствии с федеральным перечнем 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муниципальное бюджетное общеобразовательное учреждение "Лицей №1" п.Добринка в 2021 году стало участником государственной программы Российской Федерации «Доступная среда».  </w:t>
      </w:r>
      <w:r w:rsidRPr="00BC7C5C">
        <w:rPr>
          <w:color w:val="000000"/>
        </w:rPr>
        <w:tab/>
      </w:r>
    </w:p>
    <w:p w14:paraId="6E755170" w14:textId="77777777" w:rsidR="00583337" w:rsidRPr="00BC7C5C" w:rsidRDefault="00583337" w:rsidP="00BC7C5C">
      <w:pPr>
        <w:pStyle w:val="a3"/>
        <w:shd w:val="clear" w:color="auto" w:fill="FFFFFF"/>
        <w:spacing w:before="0" w:beforeAutospacing="0" w:after="0" w:afterAutospacing="0" w:line="276" w:lineRule="auto"/>
        <w:ind w:firstLine="283"/>
        <w:jc w:val="both"/>
        <w:rPr>
          <w:shd w:val="clear" w:color="auto" w:fill="FFFFFF"/>
        </w:rPr>
      </w:pPr>
      <w:r w:rsidRPr="00BC7C5C">
        <w:rPr>
          <w:shd w:val="clear" w:color="auto" w:fill="FFFFFF"/>
        </w:rPr>
        <w:t>В рамках реализации проекта "Доступная среда" учреждением было закуплено современное интерактивное оборудование для кабинетов педагога-психолога и логопеда-дефектолога, которое способствует улучшению моторики и логического мышления, целостному развитию детей. Оно направлено на более глубокое освоение образовательных программ для детей с ограниченными возможностями здоровья при реализации коррекционных курсов. Что дало применение специального оборудования логопедом, дефектологом, расскажет чуть позже Медведкова Е.С.</w:t>
      </w:r>
    </w:p>
    <w:p w14:paraId="25C22B07" w14:textId="77777777" w:rsidR="00583337" w:rsidRPr="00BC7C5C" w:rsidRDefault="00583337" w:rsidP="00BC7C5C">
      <w:pPr>
        <w:pStyle w:val="a3"/>
        <w:shd w:val="clear" w:color="auto" w:fill="FFFFFF"/>
        <w:spacing w:before="0" w:beforeAutospacing="0" w:after="0" w:afterAutospacing="0" w:line="276" w:lineRule="auto"/>
        <w:ind w:firstLine="283"/>
        <w:jc w:val="both"/>
        <w:rPr>
          <w:shd w:val="clear" w:color="auto" w:fill="FFFFFF"/>
        </w:rPr>
      </w:pPr>
      <w:r w:rsidRPr="00BC7C5C">
        <w:rPr>
          <w:shd w:val="clear" w:color="auto" w:fill="FFFFFF"/>
        </w:rPr>
        <w:t xml:space="preserve">Оборудована сенсорная  комната для психологической разгрузки детей с ОВЗ "Вселенная", способствующая расширению их мировоззрения и познавательной сферы, которая позволяет успокоиться, отдохнуть, дает возможность медитировать.  </w:t>
      </w:r>
    </w:p>
    <w:p w14:paraId="24F97067" w14:textId="77777777" w:rsidR="00583337" w:rsidRPr="00BC7C5C" w:rsidRDefault="00583337" w:rsidP="00BC7C5C">
      <w:pPr>
        <w:pStyle w:val="a3"/>
        <w:shd w:val="clear" w:color="auto" w:fill="FFFFFF"/>
        <w:spacing w:before="0" w:beforeAutospacing="0" w:after="0" w:afterAutospacing="0" w:line="276" w:lineRule="auto"/>
        <w:ind w:firstLine="283"/>
        <w:jc w:val="both"/>
        <w:rPr>
          <w:color w:val="000000"/>
        </w:rPr>
      </w:pPr>
      <w:r w:rsidRPr="00BC7C5C">
        <w:rPr>
          <w:color w:val="000000"/>
        </w:rPr>
        <w:t xml:space="preserve">Для обучающегося с НОДА приобретен микроавтобус "Луидор" со специальным оборудованным подъемником инвалидного кресла, позволяющий без труда доставлять ребенка с ДЦП  в школу и обратно.  </w:t>
      </w:r>
    </w:p>
    <w:p w14:paraId="1059F67D" w14:textId="77777777" w:rsidR="00583337" w:rsidRPr="00BC7C5C" w:rsidRDefault="00583337" w:rsidP="00BC7C5C">
      <w:pPr>
        <w:pStyle w:val="a3"/>
        <w:shd w:val="clear" w:color="auto" w:fill="FFFFFF"/>
        <w:spacing w:before="0" w:beforeAutospacing="0" w:after="0" w:afterAutospacing="0" w:line="276" w:lineRule="auto"/>
        <w:ind w:firstLine="283"/>
        <w:jc w:val="both"/>
        <w:rPr>
          <w:color w:val="000000"/>
        </w:rPr>
      </w:pPr>
      <w:r w:rsidRPr="00BC7C5C">
        <w:rPr>
          <w:color w:val="000000"/>
        </w:rPr>
        <w:t xml:space="preserve">Реализация проекта "Доступная среда" позволило улучшить условия обучения детей с ОВЗ по адаптированным программам в условиях общеобразовательной школы.  </w:t>
      </w:r>
    </w:p>
    <w:p w14:paraId="6651CF6E" w14:textId="77777777" w:rsidR="00583337" w:rsidRPr="00BC7C5C" w:rsidRDefault="00583337" w:rsidP="00BC7C5C">
      <w:pPr>
        <w:spacing w:after="0"/>
        <w:ind w:firstLine="709"/>
        <w:jc w:val="both"/>
        <w:rPr>
          <w:rFonts w:ascii="Times New Roman" w:hAnsi="Times New Roman" w:cs="Times New Roman"/>
          <w:sz w:val="24"/>
          <w:szCs w:val="24"/>
        </w:rPr>
      </w:pPr>
      <w:r w:rsidRPr="00BC7C5C">
        <w:rPr>
          <w:rFonts w:ascii="Times New Roman" w:hAnsi="Times New Roman" w:cs="Times New Roman"/>
          <w:sz w:val="24"/>
          <w:szCs w:val="24"/>
        </w:rPr>
        <w:t xml:space="preserve">Материально-техническая база нашего ОУ позволяет обеспечить необходимые условия для реализации психолого-педагогического сопровождения детей с особыми образовательными потребностями. </w:t>
      </w:r>
    </w:p>
    <w:p w14:paraId="6B8FADBD" w14:textId="77777777" w:rsidR="00583337" w:rsidRPr="00BC7C5C" w:rsidRDefault="00583337" w:rsidP="00BC7C5C">
      <w:pPr>
        <w:spacing w:after="0"/>
        <w:jc w:val="both"/>
        <w:rPr>
          <w:rFonts w:ascii="Times New Roman" w:hAnsi="Times New Roman" w:cs="Times New Roman"/>
          <w:sz w:val="24"/>
          <w:szCs w:val="24"/>
        </w:rPr>
      </w:pPr>
      <w:r w:rsidRPr="00BC7C5C">
        <w:rPr>
          <w:rFonts w:ascii="Times New Roman" w:hAnsi="Times New Roman" w:cs="Times New Roman"/>
          <w:sz w:val="24"/>
          <w:szCs w:val="24"/>
        </w:rPr>
        <w:t>С</w:t>
      </w:r>
      <w:r w:rsidRPr="00BC7C5C">
        <w:rPr>
          <w:rFonts w:ascii="Times New Roman" w:hAnsi="Times New Roman" w:cs="Times New Roman"/>
          <w:i/>
          <w:sz w:val="24"/>
          <w:szCs w:val="24"/>
        </w:rPr>
        <w:t>енсорная комната</w:t>
      </w:r>
      <w:r w:rsidRPr="00BC7C5C">
        <w:rPr>
          <w:rFonts w:ascii="Times New Roman" w:hAnsi="Times New Roman" w:cs="Times New Roman"/>
          <w:sz w:val="24"/>
          <w:szCs w:val="24"/>
        </w:rPr>
        <w:t xml:space="preserve"> состоит из множества различного рода стимуляторов, которые воздействуют на органы зрения, слуха и вестибулярные рецепторы, создают ощущение безопасности и защищенности, положительный эмоциональный фон, снижают беспокойство и агрессивность, снимают нервное возбуждение и тревожность, </w:t>
      </w:r>
      <w:r w:rsidRPr="00BC7C5C">
        <w:rPr>
          <w:rFonts w:ascii="Times New Roman" w:hAnsi="Times New Roman" w:cs="Times New Roman"/>
          <w:sz w:val="24"/>
          <w:szCs w:val="24"/>
        </w:rPr>
        <w:lastRenderedPageBreak/>
        <w:t xml:space="preserve">активизируют мозговую деятельность, вызывают новые ощущения, заряжают энергией для активной деятельности. </w:t>
      </w:r>
      <w:r w:rsidRPr="00BC7C5C">
        <w:rPr>
          <w:rFonts w:ascii="Times New Roman" w:hAnsi="Times New Roman" w:cs="Times New Roman"/>
          <w:i/>
          <w:sz w:val="24"/>
          <w:szCs w:val="24"/>
        </w:rPr>
        <w:t xml:space="preserve">Современное логопедическое оборудование </w:t>
      </w:r>
      <w:r w:rsidRPr="00BC7C5C">
        <w:rPr>
          <w:rFonts w:ascii="Times New Roman" w:hAnsi="Times New Roman" w:cs="Times New Roman"/>
          <w:sz w:val="24"/>
          <w:szCs w:val="24"/>
        </w:rPr>
        <w:t>для</w:t>
      </w:r>
      <w:r w:rsidRPr="00BC7C5C">
        <w:rPr>
          <w:rFonts w:ascii="Times New Roman" w:hAnsi="Times New Roman" w:cs="Times New Roman"/>
          <w:i/>
          <w:sz w:val="24"/>
          <w:szCs w:val="24"/>
        </w:rPr>
        <w:t xml:space="preserve"> </w:t>
      </w:r>
      <w:r w:rsidRPr="00BC7C5C">
        <w:rPr>
          <w:rFonts w:ascii="Times New Roman" w:eastAsia="Times New Roman" w:hAnsi="Times New Roman" w:cs="Times New Roman"/>
          <w:sz w:val="24"/>
          <w:szCs w:val="24"/>
          <w:lang w:eastAsia="ru-RU"/>
        </w:rPr>
        <w:t xml:space="preserve">занятий по развитию, коррекции слуха, устной и письменной речи детей с речевой патологией. </w:t>
      </w:r>
      <w:r w:rsidRPr="00BC7C5C">
        <w:rPr>
          <w:rFonts w:ascii="Times New Roman" w:hAnsi="Times New Roman" w:cs="Times New Roman"/>
          <w:i/>
          <w:sz w:val="24"/>
          <w:szCs w:val="24"/>
        </w:rPr>
        <w:t xml:space="preserve">Кабинет психолога - </w:t>
      </w:r>
      <w:r w:rsidRPr="00BC7C5C">
        <w:rPr>
          <w:rFonts w:ascii="Times New Roman" w:hAnsi="Times New Roman" w:cs="Times New Roman"/>
          <w:sz w:val="24"/>
          <w:szCs w:val="24"/>
        </w:rPr>
        <w:t>специально организованное пространство, которое включает разнообразные обучающие материалы и пособия для разных возрастных категорий, способствующих каждому ребенку реализовать себя, воспитывать терпимость и гибкость в общении с окружающими.</w:t>
      </w:r>
    </w:p>
    <w:p w14:paraId="49CB6371" w14:textId="024146D1" w:rsidR="00583337" w:rsidRPr="00BC7C5C" w:rsidRDefault="00624FE5" w:rsidP="00BC7C5C">
      <w:pPr>
        <w:spacing w:after="0"/>
        <w:ind w:firstLine="282"/>
        <w:jc w:val="both"/>
        <w:rPr>
          <w:rFonts w:ascii="Times New Roman" w:hAnsi="Times New Roman" w:cs="Times New Roman"/>
          <w:sz w:val="24"/>
          <w:szCs w:val="24"/>
        </w:rPr>
      </w:pPr>
      <w:r w:rsidRPr="00BC7C5C">
        <w:rPr>
          <w:rFonts w:ascii="Times New Roman" w:eastAsia="Times New Roman" w:hAnsi="Times New Roman" w:cs="Times New Roman"/>
          <w:sz w:val="24"/>
          <w:szCs w:val="24"/>
        </w:rPr>
        <w:t xml:space="preserve">В заключение Татьяна Михайловна сказала, что </w:t>
      </w:r>
      <w:r w:rsidR="00583337" w:rsidRPr="00BC7C5C">
        <w:rPr>
          <w:rFonts w:ascii="Times New Roman" w:eastAsia="Times New Roman" w:hAnsi="Times New Roman" w:cs="Times New Roman"/>
          <w:sz w:val="24"/>
          <w:szCs w:val="24"/>
        </w:rPr>
        <w:t>по организации доступной среды в образовательном учреждении</w:t>
      </w:r>
      <w:r w:rsidR="00583337" w:rsidRPr="00BC7C5C">
        <w:rPr>
          <w:rFonts w:ascii="Times New Roman" w:hAnsi="Times New Roman" w:cs="Times New Roman"/>
          <w:sz w:val="24"/>
          <w:szCs w:val="24"/>
        </w:rPr>
        <w:t xml:space="preserve"> </w:t>
      </w:r>
      <w:r w:rsidR="00583337" w:rsidRPr="00BC7C5C">
        <w:rPr>
          <w:rFonts w:ascii="Times New Roman" w:eastAsia="Times New Roman" w:hAnsi="Times New Roman" w:cs="Times New Roman"/>
          <w:sz w:val="24"/>
          <w:szCs w:val="24"/>
        </w:rPr>
        <w:t xml:space="preserve">проделана большая работа. Необходимо дооборудовать двери кабинетов информирующими табличками о назначении помещений с </w:t>
      </w:r>
      <w:r w:rsidR="00583337" w:rsidRPr="00BC7C5C">
        <w:rPr>
          <w:rFonts w:ascii="Times New Roman" w:hAnsi="Times New Roman" w:cs="Times New Roman"/>
          <w:sz w:val="24"/>
          <w:szCs w:val="24"/>
        </w:rPr>
        <w:t xml:space="preserve">дублирующими рельефными знаками; дооборудовать основной корпус лицея пандусом. </w:t>
      </w:r>
      <w:r w:rsidR="00583337" w:rsidRPr="00BC7C5C">
        <w:rPr>
          <w:rFonts w:ascii="Times New Roman" w:eastAsia="Times New Roman" w:hAnsi="Times New Roman" w:cs="Times New Roman"/>
          <w:sz w:val="24"/>
          <w:szCs w:val="24"/>
          <w:lang w:eastAsia="ru-RU"/>
        </w:rPr>
        <w:t>Также необходимо оборудовать подходы к учреждению противоскользящими покрытиями.</w:t>
      </w:r>
      <w:r w:rsidRPr="00BC7C5C">
        <w:rPr>
          <w:rFonts w:ascii="Times New Roman" w:eastAsia="Times New Roman" w:hAnsi="Times New Roman" w:cs="Times New Roman"/>
          <w:sz w:val="24"/>
          <w:szCs w:val="24"/>
          <w:lang w:eastAsia="ru-RU"/>
        </w:rPr>
        <w:t xml:space="preserve"> </w:t>
      </w:r>
      <w:r w:rsidR="00583337" w:rsidRPr="00BC7C5C">
        <w:rPr>
          <w:rFonts w:ascii="Times New Roman" w:hAnsi="Times New Roman" w:cs="Times New Roman"/>
          <w:sz w:val="24"/>
          <w:szCs w:val="24"/>
        </w:rPr>
        <w:t>Ранее наблюдалась проблема отсутствия специальных коррекционных учебников. 2 года назад мы закупили их в пока достаточном количестве (5 экземпляров на параллель). Конечно, не все радужно в инклюзивном образовании. Основная проблема заключается в том, что весь груз агитационной работы с родителями ложится на плечи учителей начальных классов, когда дети поступают на обучение в школу, хотя в нашем учреждении осуществляется и дошкольное образование. Проблемы интеллектуальных нарушений видны уже с 2-3 летнего возраста. Необходимо организовать систему эффективного психолого-педагогического сопровождения образовательного и воспитательного процесса путем взаимодействия диагностико-консультативной, коррекционно-развивающей, лечебно-профилактической, социально-трудовой деятельности. Начиная с детского сада. Решить эту проблему поможет введение ставки дефектолога в ГДО.</w:t>
      </w:r>
    </w:p>
    <w:p w14:paraId="1AB2BADF" w14:textId="77777777" w:rsidR="00583337" w:rsidRPr="00BC7C5C" w:rsidRDefault="00583337" w:rsidP="00BC7C5C">
      <w:pPr>
        <w:spacing w:after="0"/>
        <w:ind w:firstLine="282"/>
        <w:jc w:val="both"/>
        <w:rPr>
          <w:rFonts w:ascii="Times New Roman" w:hAnsi="Times New Roman" w:cs="Times New Roman"/>
          <w:sz w:val="24"/>
          <w:szCs w:val="24"/>
        </w:rPr>
      </w:pPr>
      <w:r w:rsidRPr="00BC7C5C">
        <w:rPr>
          <w:rFonts w:ascii="Times New Roman" w:hAnsi="Times New Roman" w:cs="Times New Roman"/>
          <w:sz w:val="24"/>
          <w:szCs w:val="24"/>
        </w:rPr>
        <w:t xml:space="preserve">На ставку учителя-дефектолога должно приходиться 6 – 12 детей. В лицее 0,5 ставки дефектолога, а детей с ОВЗ, которым требуется помощь данного специалиста, ежегодно только растет.  Налицо перегруженность специалиста. </w:t>
      </w:r>
    </w:p>
    <w:p w14:paraId="55B7C82A" w14:textId="77777777" w:rsidR="00583337" w:rsidRPr="00BC7C5C" w:rsidRDefault="00583337" w:rsidP="00BC7C5C">
      <w:pPr>
        <w:spacing w:after="0"/>
        <w:ind w:firstLine="282"/>
        <w:jc w:val="both"/>
        <w:rPr>
          <w:rFonts w:ascii="Times New Roman" w:hAnsi="Times New Roman" w:cs="Times New Roman"/>
          <w:sz w:val="24"/>
          <w:szCs w:val="24"/>
        </w:rPr>
      </w:pPr>
      <w:r w:rsidRPr="00BC7C5C">
        <w:rPr>
          <w:rFonts w:ascii="Times New Roman" w:hAnsi="Times New Roman" w:cs="Times New Roman"/>
          <w:sz w:val="24"/>
          <w:szCs w:val="24"/>
        </w:rPr>
        <w:t xml:space="preserve">Развитию инклюзивного образования препятствует отсутствие необходимого материально-технического обеспечения школ (компьютерной и копировальной техники, наглядного материала, свободного доступа в Интернет) и отсутствие достаточного количества помещений для проведения индивидуальных уроков. В первом случае в связи с заменой в 2022 году в 8 аудиториях ноутбуков  можно  старые ноутбуков из начальной школы, передать учителям, работающим с детьми с ОВЗ. Но возникает новая проблема: часть техники находится в унылом, мягко говоря, состоянии, и работать на ней практически невозможно даже после замены жёстких дисков. Другая часть является частью интерактивного комплекса. Свободный доступ в Интернет можно обеспечить с помощью сети </w:t>
      </w:r>
      <w:r w:rsidRPr="00BC7C5C">
        <w:rPr>
          <w:rFonts w:ascii="Times New Roman" w:hAnsi="Times New Roman" w:cs="Times New Roman"/>
          <w:sz w:val="24"/>
          <w:szCs w:val="24"/>
          <w:lang w:val="en-US"/>
        </w:rPr>
        <w:t>Wi</w:t>
      </w:r>
      <w:r w:rsidRPr="00BC7C5C">
        <w:rPr>
          <w:rFonts w:ascii="Times New Roman" w:hAnsi="Times New Roman" w:cs="Times New Roman"/>
          <w:sz w:val="24"/>
          <w:szCs w:val="24"/>
        </w:rPr>
        <w:t>-</w:t>
      </w:r>
      <w:r w:rsidRPr="00BC7C5C">
        <w:rPr>
          <w:rFonts w:ascii="Times New Roman" w:hAnsi="Times New Roman" w:cs="Times New Roman"/>
          <w:sz w:val="24"/>
          <w:szCs w:val="24"/>
          <w:lang w:val="en-US"/>
        </w:rPr>
        <w:t>Fi</w:t>
      </w:r>
      <w:r w:rsidRPr="00BC7C5C">
        <w:rPr>
          <w:rFonts w:ascii="Times New Roman" w:hAnsi="Times New Roman" w:cs="Times New Roman"/>
          <w:sz w:val="24"/>
          <w:szCs w:val="24"/>
        </w:rPr>
        <w:t xml:space="preserve">, однако это дополнительное финансирование. </w:t>
      </w:r>
    </w:p>
    <w:p w14:paraId="0686D438" w14:textId="77777777" w:rsidR="00583337" w:rsidRPr="00BC7C5C" w:rsidRDefault="00583337" w:rsidP="00BC7C5C">
      <w:pPr>
        <w:spacing w:after="0"/>
        <w:ind w:firstLine="282"/>
        <w:jc w:val="both"/>
        <w:rPr>
          <w:rFonts w:ascii="Times New Roman" w:hAnsi="Times New Roman" w:cs="Times New Roman"/>
          <w:sz w:val="24"/>
          <w:szCs w:val="24"/>
        </w:rPr>
      </w:pPr>
      <w:r w:rsidRPr="00BC7C5C">
        <w:rPr>
          <w:rFonts w:ascii="Times New Roman" w:hAnsi="Times New Roman" w:cs="Times New Roman"/>
          <w:sz w:val="24"/>
          <w:szCs w:val="24"/>
        </w:rPr>
        <w:t xml:space="preserve">Есть и проблемы, решение которых на сегодняшний день практически не представляется возможным. К примеру, как быть с отсутствием помещений для организации урочной деятельности. Иногда можно наблюдать картину в Точке роста, когда в одной аудитории несколько учителей занимаются с разными группами детей.  Дети с ОВЗ – это особенные дети, не всегда можно предугадать, как тот или иной ребенок может себя повести. </w:t>
      </w:r>
    </w:p>
    <w:p w14:paraId="69DF561D" w14:textId="320B3080" w:rsidR="00583337" w:rsidRPr="00BC7C5C" w:rsidRDefault="00583337" w:rsidP="00BC7C5C">
      <w:pPr>
        <w:spacing w:after="0"/>
        <w:ind w:firstLine="282"/>
        <w:jc w:val="both"/>
        <w:rPr>
          <w:rFonts w:ascii="Times New Roman" w:hAnsi="Times New Roman" w:cs="Times New Roman"/>
          <w:sz w:val="24"/>
          <w:szCs w:val="24"/>
        </w:rPr>
      </w:pPr>
      <w:r w:rsidRPr="00BC7C5C">
        <w:rPr>
          <w:rFonts w:ascii="Times New Roman" w:hAnsi="Times New Roman" w:cs="Times New Roman"/>
          <w:sz w:val="24"/>
          <w:szCs w:val="24"/>
        </w:rPr>
        <w:t xml:space="preserve">Почему сложно уговорить родителя ребенка с явными проблемами в обучении скорректировать образовательный маршрут? Как правило, основной аргумент – это невозможность получить аттестат, водительские права,  а со свидетельством выбор учебных заведений весьма ограничен, более того, из профессий и выбирать не приходится: </w:t>
      </w:r>
      <w:r w:rsidRPr="00BC7C5C">
        <w:rPr>
          <w:rFonts w:ascii="Times New Roman" w:hAnsi="Times New Roman" w:cs="Times New Roman"/>
          <w:sz w:val="24"/>
          <w:szCs w:val="24"/>
        </w:rPr>
        <w:lastRenderedPageBreak/>
        <w:t xml:space="preserve">только штукатур-маляр. К тому же в регионе не сформирован перечень таких профессиональных учебных заведений. </w:t>
      </w:r>
    </w:p>
    <w:p w14:paraId="37F7885A" w14:textId="725067DA" w:rsidR="00583337" w:rsidRPr="00BC7C5C" w:rsidRDefault="00583337" w:rsidP="00BC7C5C">
      <w:pPr>
        <w:spacing w:after="0"/>
        <w:ind w:firstLine="282"/>
        <w:jc w:val="both"/>
        <w:rPr>
          <w:rFonts w:ascii="Times New Roman" w:hAnsi="Times New Roman" w:cs="Times New Roman"/>
          <w:sz w:val="24"/>
          <w:szCs w:val="24"/>
        </w:rPr>
      </w:pPr>
      <w:r w:rsidRPr="00BC7C5C">
        <w:rPr>
          <w:rFonts w:ascii="Times New Roman" w:hAnsi="Times New Roman" w:cs="Times New Roman"/>
          <w:sz w:val="24"/>
          <w:szCs w:val="24"/>
        </w:rPr>
        <w:t>Т.е.</w:t>
      </w:r>
      <w:r w:rsidR="00624FE5" w:rsidRPr="00BC7C5C">
        <w:rPr>
          <w:rFonts w:ascii="Times New Roman" w:hAnsi="Times New Roman" w:cs="Times New Roman"/>
          <w:sz w:val="24"/>
          <w:szCs w:val="24"/>
        </w:rPr>
        <w:t>,</w:t>
      </w:r>
      <w:r w:rsidRPr="00BC7C5C">
        <w:rPr>
          <w:rFonts w:ascii="Times New Roman" w:hAnsi="Times New Roman" w:cs="Times New Roman"/>
          <w:sz w:val="24"/>
          <w:szCs w:val="24"/>
        </w:rPr>
        <w:t xml:space="preserve"> проблем инклюзивного образования достаточно, и решать их необходимо совместными усилиями.  </w:t>
      </w:r>
    </w:p>
    <w:p w14:paraId="182F0B45" w14:textId="1144E75B" w:rsidR="00624FE5" w:rsidRPr="00BC7C5C" w:rsidRDefault="008C5E71" w:rsidP="00BC7C5C">
      <w:pPr>
        <w:spacing w:after="0"/>
        <w:jc w:val="both"/>
        <w:rPr>
          <w:rFonts w:ascii="Times New Roman" w:hAnsi="Times New Roman" w:cs="Times New Roman"/>
          <w:sz w:val="24"/>
          <w:szCs w:val="24"/>
        </w:rPr>
      </w:pPr>
      <w:r w:rsidRPr="00BC7C5C">
        <w:rPr>
          <w:rFonts w:ascii="Times New Roman" w:eastAsia="Times New Roman" w:hAnsi="Times New Roman" w:cs="Times New Roman"/>
          <w:b/>
          <w:color w:val="000000"/>
          <w:sz w:val="24"/>
          <w:szCs w:val="24"/>
        </w:rPr>
        <w:t xml:space="preserve">По второму вопросу (практический блок) </w:t>
      </w:r>
      <w:r w:rsidRPr="00BC7C5C">
        <w:rPr>
          <w:rFonts w:ascii="Times New Roman" w:hAnsi="Times New Roman" w:cs="Times New Roman"/>
          <w:bCs/>
          <w:sz w:val="24"/>
          <w:szCs w:val="24"/>
        </w:rPr>
        <w:t xml:space="preserve">присутствующие посмотрели урок русского языка в </w:t>
      </w:r>
      <w:r w:rsidR="00624FE5" w:rsidRPr="00BC7C5C">
        <w:rPr>
          <w:rFonts w:ascii="Times New Roman" w:hAnsi="Times New Roman" w:cs="Times New Roman"/>
          <w:bCs/>
          <w:sz w:val="24"/>
          <w:szCs w:val="24"/>
        </w:rPr>
        <w:t xml:space="preserve">8 классе у обучающихся с ЛУО, </w:t>
      </w:r>
      <w:r w:rsidR="00624FE5" w:rsidRPr="00BC7C5C">
        <w:rPr>
          <w:rFonts w:ascii="Times New Roman" w:hAnsi="Times New Roman" w:cs="Times New Roman"/>
          <w:sz w:val="24"/>
          <w:szCs w:val="24"/>
        </w:rPr>
        <w:t>проведен</w:t>
      </w:r>
      <w:r w:rsidR="00624FE5" w:rsidRPr="00BC7C5C">
        <w:rPr>
          <w:rFonts w:ascii="Times New Roman" w:hAnsi="Times New Roman" w:cs="Times New Roman"/>
          <w:sz w:val="24"/>
          <w:szCs w:val="24"/>
        </w:rPr>
        <w:t>ного</w:t>
      </w:r>
      <w:r w:rsidR="00624FE5" w:rsidRPr="00BC7C5C">
        <w:rPr>
          <w:rFonts w:ascii="Times New Roman" w:hAnsi="Times New Roman" w:cs="Times New Roman"/>
          <w:sz w:val="24"/>
          <w:szCs w:val="24"/>
        </w:rPr>
        <w:t xml:space="preserve"> в соответствии с требованиями современного стандарта для детей с ОВЗ по структуре, применяемым приемам и методам, педагогическим технологиям. На уроке учителем Злобиной Е.М. были продемонстрированы возможности дифференцированного обучения, электронного тестирования на образовательном портале Учи.ру, элементы проблемного обучения, система оценочной деятельности; все это послужило активизации познавательной деятельности обучающихся с ОВЗ. </w:t>
      </w:r>
    </w:p>
    <w:p w14:paraId="5FD01082" w14:textId="77777777" w:rsidR="00624FE5" w:rsidRPr="00BC7C5C" w:rsidRDefault="00624FE5" w:rsidP="00BC7C5C">
      <w:pPr>
        <w:spacing w:after="0"/>
        <w:ind w:firstLine="708"/>
        <w:jc w:val="both"/>
        <w:rPr>
          <w:rFonts w:ascii="Times New Roman" w:hAnsi="Times New Roman" w:cs="Times New Roman"/>
          <w:sz w:val="24"/>
          <w:szCs w:val="24"/>
        </w:rPr>
      </w:pPr>
      <w:r w:rsidRPr="00BC7C5C">
        <w:rPr>
          <w:rFonts w:ascii="Times New Roman" w:hAnsi="Times New Roman" w:cs="Times New Roman"/>
          <w:sz w:val="24"/>
          <w:szCs w:val="24"/>
        </w:rPr>
        <w:t xml:space="preserve"> Также присутствующие посмотрели коррекционное занятие учителя-дефектолога Медведковой Е.С. по развитию познавательной сферы «В гостях у сказки» и педагога-психолога ЕрохинойМ.В. по развитию основных психических процессов «Путешествие на Голубую звезду», во время которых были продемонстрированы возможности интерактивного оборудования, закупленного по программе «Доступная среда». </w:t>
      </w:r>
    </w:p>
    <w:p w14:paraId="4C163F24" w14:textId="77777777" w:rsidR="00624FE5" w:rsidRPr="00BC7C5C" w:rsidRDefault="00624FE5" w:rsidP="00BC7C5C">
      <w:pPr>
        <w:spacing w:after="0"/>
        <w:jc w:val="both"/>
        <w:rPr>
          <w:rFonts w:ascii="Times New Roman" w:hAnsi="Times New Roman" w:cs="Times New Roman"/>
          <w:sz w:val="24"/>
          <w:szCs w:val="24"/>
        </w:rPr>
      </w:pPr>
      <w:r w:rsidRPr="00BC7C5C">
        <w:rPr>
          <w:rFonts w:ascii="Times New Roman" w:hAnsi="Times New Roman" w:cs="Times New Roman"/>
          <w:sz w:val="24"/>
          <w:szCs w:val="24"/>
        </w:rPr>
        <w:tab/>
        <w:t xml:space="preserve"> </w:t>
      </w:r>
    </w:p>
    <w:p w14:paraId="46D4A8FF" w14:textId="446B5223" w:rsidR="009473A9" w:rsidRPr="00BC7C5C" w:rsidRDefault="00203AC5" w:rsidP="00BC7C5C">
      <w:pPr>
        <w:shd w:val="clear" w:color="auto" w:fill="FFFFFF"/>
        <w:spacing w:after="0"/>
        <w:ind w:firstLine="567"/>
        <w:jc w:val="both"/>
        <w:rPr>
          <w:rFonts w:ascii="Times New Roman" w:eastAsia="Times New Roman" w:hAnsi="Times New Roman" w:cs="Times New Roman"/>
          <w:sz w:val="24"/>
          <w:szCs w:val="24"/>
        </w:rPr>
      </w:pPr>
      <w:r w:rsidRPr="00BC7C5C">
        <w:rPr>
          <w:rFonts w:ascii="Times New Roman" w:eastAsia="Times New Roman" w:hAnsi="Times New Roman" w:cs="Times New Roman"/>
          <w:b/>
          <w:color w:val="000000"/>
          <w:sz w:val="24"/>
          <w:szCs w:val="24"/>
        </w:rPr>
        <w:t xml:space="preserve">По </w:t>
      </w:r>
      <w:r w:rsidR="002A1DC1" w:rsidRPr="00BC7C5C">
        <w:rPr>
          <w:rFonts w:ascii="Times New Roman" w:eastAsia="Times New Roman" w:hAnsi="Times New Roman" w:cs="Times New Roman"/>
          <w:b/>
          <w:color w:val="000000"/>
          <w:sz w:val="24"/>
          <w:szCs w:val="24"/>
        </w:rPr>
        <w:t>третье</w:t>
      </w:r>
      <w:r w:rsidRPr="00BC7C5C">
        <w:rPr>
          <w:rFonts w:ascii="Times New Roman" w:eastAsia="Times New Roman" w:hAnsi="Times New Roman" w:cs="Times New Roman"/>
          <w:b/>
          <w:color w:val="000000"/>
          <w:sz w:val="24"/>
          <w:szCs w:val="24"/>
        </w:rPr>
        <w:t xml:space="preserve">му вопросу слушали </w:t>
      </w:r>
      <w:r w:rsidR="00C87C52" w:rsidRPr="00BC7C5C">
        <w:rPr>
          <w:rFonts w:ascii="Times New Roman" w:eastAsia="Times New Roman" w:hAnsi="Times New Roman" w:cs="Times New Roman"/>
          <w:color w:val="000000"/>
          <w:sz w:val="24"/>
          <w:szCs w:val="24"/>
        </w:rPr>
        <w:t>Будаеву Н.И</w:t>
      </w:r>
      <w:r w:rsidRPr="00BC7C5C">
        <w:rPr>
          <w:rFonts w:ascii="Times New Roman" w:eastAsia="Times New Roman" w:hAnsi="Times New Roman" w:cs="Times New Roman"/>
          <w:color w:val="000000"/>
          <w:sz w:val="24"/>
          <w:szCs w:val="24"/>
        </w:rPr>
        <w:t>.</w:t>
      </w:r>
      <w:r w:rsidR="00C87C52" w:rsidRPr="00BC7C5C">
        <w:rPr>
          <w:rFonts w:ascii="Times New Roman" w:eastAsia="Times New Roman" w:hAnsi="Times New Roman" w:cs="Times New Roman"/>
          <w:color w:val="000000"/>
          <w:sz w:val="24"/>
          <w:szCs w:val="24"/>
        </w:rPr>
        <w:t xml:space="preserve">, которая </w:t>
      </w:r>
      <w:r w:rsidR="009473A9" w:rsidRPr="00BC7C5C">
        <w:rPr>
          <w:rFonts w:ascii="Times New Roman" w:eastAsia="Times New Roman" w:hAnsi="Times New Roman" w:cs="Times New Roman"/>
          <w:color w:val="000000"/>
          <w:sz w:val="24"/>
          <w:szCs w:val="24"/>
        </w:rPr>
        <w:t>сказала о том, что существуют</w:t>
      </w:r>
      <w:r w:rsidR="009473A9" w:rsidRPr="00BC7C5C">
        <w:rPr>
          <w:rFonts w:ascii="Times New Roman" w:eastAsia="Times New Roman" w:hAnsi="Times New Roman" w:cs="Times New Roman"/>
          <w:sz w:val="24"/>
          <w:szCs w:val="24"/>
        </w:rPr>
        <w:t xml:space="preserve"> серьезные перемены в системе образования: в осмыслении его целей, содержания, методов. В общеобразовательных школах наряду с со всеми детьми обучаются дети, которые имеют отклонения от условной возрастной нормы; это не только часто болеющие дети, но и дети с неврозами, дисграфией, повышенной возбудимостью, нарушениями концентрации и удержания внимания, плохой памятью, повышенной утомляемостью, а также с гораздо более серьезными проблемами (интеллектуальными нарушениями, ЗПР, аутизм, эпилепсия, ДЦП). </w:t>
      </w:r>
    </w:p>
    <w:p w14:paraId="67642104" w14:textId="77777777" w:rsidR="009473A9" w:rsidRPr="00BC7C5C" w:rsidRDefault="009473A9" w:rsidP="00BC7C5C">
      <w:pPr>
        <w:shd w:val="clear" w:color="auto" w:fill="FFFFFF"/>
        <w:spacing w:after="0"/>
        <w:ind w:firstLine="567"/>
        <w:jc w:val="both"/>
        <w:rPr>
          <w:rFonts w:ascii="Times New Roman" w:eastAsia="Times New Roman" w:hAnsi="Times New Roman" w:cs="Times New Roman"/>
          <w:sz w:val="24"/>
          <w:szCs w:val="24"/>
        </w:rPr>
      </w:pPr>
      <w:r w:rsidRPr="00BC7C5C">
        <w:rPr>
          <w:rFonts w:ascii="Times New Roman" w:eastAsia="Times New Roman" w:hAnsi="Times New Roman" w:cs="Times New Roman"/>
          <w:sz w:val="24"/>
          <w:szCs w:val="24"/>
        </w:rPr>
        <w:tab/>
        <w:t xml:space="preserve">В текущем учебном году в лицее при частичной инклюзии обучаются 22 ребенка с ОВЗ, среди которых 2 ребенка-инвалида; 4 ребенка-инвалида, из них одна девочка обучается на дому (индивидуальное обучение), остальные 3 - в классах, т.е. при полной инклюзии. Говоря о направленности адаптированных программ, следует выделить АПСО ТМНР (1 ребенок); НОДА ЛУО (1 ребенок); АООП ООО ЗПР (1 ребенок); АООП НОО ЛУО (7 детей); АООП ООО ЛУО (12 детей). Все обучающиеся имеют заключение ПМПК с определением образовательного маршрута. </w:t>
      </w:r>
    </w:p>
    <w:p w14:paraId="07538341" w14:textId="77777777" w:rsidR="009473A9" w:rsidRPr="00BC7C5C" w:rsidRDefault="009473A9" w:rsidP="00BC7C5C">
      <w:pPr>
        <w:shd w:val="clear" w:color="auto" w:fill="FFFFFF"/>
        <w:spacing w:after="0"/>
        <w:ind w:firstLine="567"/>
        <w:jc w:val="both"/>
        <w:rPr>
          <w:rFonts w:ascii="Times New Roman" w:eastAsia="Times New Roman" w:hAnsi="Times New Roman" w:cs="Times New Roman"/>
          <w:sz w:val="24"/>
          <w:szCs w:val="24"/>
        </w:rPr>
      </w:pPr>
      <w:r w:rsidRPr="00BC7C5C">
        <w:rPr>
          <w:rFonts w:ascii="Times New Roman" w:eastAsia="Times New Roman" w:hAnsi="Times New Roman" w:cs="Times New Roman"/>
          <w:sz w:val="24"/>
          <w:szCs w:val="24"/>
        </w:rPr>
        <w:tab/>
        <w:t xml:space="preserve">Диапазон различий в развитии детей с ограниченными возможностями здоровья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w:t>
      </w:r>
    </w:p>
    <w:p w14:paraId="29DEFE33" w14:textId="77777777" w:rsidR="009473A9" w:rsidRPr="00BC7C5C" w:rsidRDefault="009473A9" w:rsidP="00BC7C5C">
      <w:pPr>
        <w:shd w:val="clear" w:color="auto" w:fill="FFFFFF"/>
        <w:spacing w:after="0"/>
        <w:ind w:firstLine="567"/>
        <w:jc w:val="both"/>
        <w:rPr>
          <w:rFonts w:ascii="Times New Roman" w:eastAsia="Times New Roman" w:hAnsi="Times New Roman" w:cs="Times New Roman"/>
          <w:sz w:val="24"/>
          <w:szCs w:val="24"/>
        </w:rPr>
      </w:pPr>
      <w:r w:rsidRPr="00BC7C5C">
        <w:rPr>
          <w:rFonts w:ascii="Times New Roman" w:eastAsia="Times New Roman" w:hAnsi="Times New Roman" w:cs="Times New Roman"/>
          <w:sz w:val="24"/>
          <w:szCs w:val="24"/>
        </w:rPr>
        <w:tab/>
        <w:t>В обучении детей с ОВЗ учителю важно понимать то, что эти дети нуждаются в особенном индивидуальном подходе, в реализации своих потенциальных возможностей и создании условий для развития и главное - не являются ущербными по сравнению с другими. Важным моментом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14:paraId="6ACABD19" w14:textId="77777777"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lastRenderedPageBreak/>
        <w:tab/>
        <w:t xml:space="preserve">Другими словами, дети с ОВЗ — это дети, состояние здоровья которых препятствует освоению образовательных программ вне специальных условий обучения и воспитания, то есть это дети -инвалиды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 Дети с ограниченными возможностями здоровья нуждаются, главным образом, в создании реальных условий для получения качественного образования, начиная со школы, и далее получении профессионального образования с последующим трудоустройством и адаптацией в обществе. </w:t>
      </w:r>
    </w:p>
    <w:p w14:paraId="7EC5485D" w14:textId="77777777"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tab/>
        <w:t xml:space="preserve">В настоящее время система образования в России ориентирована на обучение детей с ОВЗ в образовательных учреждениях совместно со здоровыми детьми. Данный процесс обеспечивает доступность образования и его приспособленность для нужд различных детей, в том числе с особыми потребностями. Поэтому одним из главных условий реализации инклюзивного образования является необходимость обеспечения образовательного процесса профессионально подготовленными педагогами и специалистами, обладающими необходимыми педагогическими компетенциями сопровождения данной категории детей. </w:t>
      </w:r>
    </w:p>
    <w:p w14:paraId="7176015B" w14:textId="5B7638EE"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tab/>
        <w:t>На сегодняшний день в лицее из 20 педагогов, работающих с детьми с ОВЗ, 18 имеют переподготовку по направлению "Олигофренопедагогика" или "Дефектология"; двое обучаются по направлению "Адаптивная физическая культура"</w:t>
      </w:r>
      <w:r w:rsidR="00BC7C5C">
        <w:rPr>
          <w:shd w:val="clear" w:color="auto" w:fill="FFFFFF"/>
        </w:rPr>
        <w:t>.</w:t>
      </w:r>
    </w:p>
    <w:p w14:paraId="571EFDB6" w14:textId="77777777"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tab/>
        <w:t xml:space="preserve">Главной целью коррекционного обучения и воспитания является создание педагогических условий для развития эмоционального, социального и интеллектуального потенциала ребенка, формирование его позитивных личностных качеств. </w:t>
      </w:r>
    </w:p>
    <w:p w14:paraId="5AF8207B" w14:textId="77777777"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tab/>
        <w:t xml:space="preserve">В настоящее время отчётливо проявляется тенденция введения в образовательный процесс для обучения детей с умственной отсталостью наглядных средств обучения. Богатейшие возможности для этого предоставляют современные информационные компьютерные технологии. Наглядность материала повышает его усвоение учениками, так как задействованы все каналы восприятия информации учащихся –зрительный, механический, слуховой и эмоциональный. Использование мультимедийных презентаций, интерактивных досок целесообразно на любом этапе изучения темы и на любом этапе урока. Данная форма позволяет представить учебный материал как систему ярких опорных образов, что позволяет облегчить запоминание и усвоение изучаемого материала. Наглядные опоры помогают коррекции и развитию основных познавательных процессов у детей с умственной отсталостью: мышления, памяти и внимания. Информационные технологии очень эффективны для проведения коррекционной работы, поскольку выполнение практических заданий может осуществляться в индивидуальном темпе, упражнения могут быть разного уровня сложности с учетом психофизических особенностей учащихся, кроме того, презентационный экран можно использовать для подачи яркого, запоминающегося демонстрационного материала. Использование презентаций позволяет педагогу привнести эффект наглядности в уроки и помогает ребенку, нуждающемуся в коррекционном обучении, усвоить материал в полном объёме. Создание мультимедийных презентаций на сегодняшний день весьма актуально, поскольку именно здесь учитель имеет возможность учесть специфику конкретного класса и учебной темы. Эта программа дает учителю неограниченные возможности для творчества в использовании информации в любой форме представления, в компоновке материала в соответствии с целями, задачами конкретного урока в данном классе. </w:t>
      </w:r>
    </w:p>
    <w:p w14:paraId="7C030810" w14:textId="77777777"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lastRenderedPageBreak/>
        <w:tab/>
        <w:t xml:space="preserve">Коррекционный урок с использованием современных информационных технологий  способствует решению одной из основных задач коррекционного воспитания – развитию индивидуальности ученика, его способностей ориентироваться и адаптироваться в современном обществе. </w:t>
      </w:r>
    </w:p>
    <w:p w14:paraId="1B5957E8" w14:textId="58B75B23" w:rsidR="009473A9" w:rsidRPr="00BC7C5C" w:rsidRDefault="009473A9" w:rsidP="00BC7C5C">
      <w:pPr>
        <w:pStyle w:val="a3"/>
        <w:shd w:val="clear" w:color="auto" w:fill="FFFFFF"/>
        <w:spacing w:before="0" w:beforeAutospacing="0" w:after="0" w:afterAutospacing="0" w:line="276" w:lineRule="auto"/>
        <w:ind w:firstLine="567"/>
        <w:jc w:val="both"/>
        <w:rPr>
          <w:shd w:val="clear" w:color="auto" w:fill="FFFFFF"/>
        </w:rPr>
      </w:pPr>
      <w:r w:rsidRPr="00BC7C5C">
        <w:rPr>
          <w:shd w:val="clear" w:color="auto" w:fill="FFFFFF"/>
        </w:rPr>
        <w:tab/>
        <w:t xml:space="preserve">  Важно, чтобы человек умел грамотно владеть и управлять информацией, правильно мыслить и умело организовать свою деятельность. Основным  направлением работы по трудовому обучени</w:t>
      </w:r>
      <w:r w:rsidR="00BC7C5C">
        <w:rPr>
          <w:shd w:val="clear" w:color="auto" w:fill="FFFFFF"/>
        </w:rPr>
        <w:t>ю</w:t>
      </w:r>
      <w:r w:rsidRPr="00BC7C5C">
        <w:rPr>
          <w:shd w:val="clear" w:color="auto" w:fill="FFFFFF"/>
        </w:rPr>
        <w:t xml:space="preserve"> является обучение  швейному делу в условиях личностно-ориентированного подхода к обучающимся с ограниченными возможностями здоровья. Педагогические технологии обучения и развития при этом направлены на психологическое преодоление дефекта; социально-психологическую адаптацию обучающихся в социуме; удовлетворение образовательных потребностей. </w:t>
      </w:r>
    </w:p>
    <w:p w14:paraId="4D8E3021"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Повышение качества обучения и воспитания обучающихся с ОВЗ невозможно без применения современных педагогических технологий. В настоящее время образование детей с ограниченными возможностями здоровья - одна из актуальных и дискуссионных проблем </w:t>
      </w:r>
      <w:r w:rsidRPr="00BC7C5C">
        <w:rPr>
          <w:rFonts w:ascii="Times New Roman" w:eastAsia="Times New Roman" w:hAnsi="Times New Roman" w:cs="Times New Roman"/>
          <w:bCs/>
          <w:color w:val="111111"/>
          <w:sz w:val="24"/>
          <w:szCs w:val="24"/>
        </w:rPr>
        <w:t>современного образования</w:t>
      </w:r>
      <w:r w:rsidRPr="00BC7C5C">
        <w:rPr>
          <w:rFonts w:ascii="Times New Roman" w:eastAsia="Times New Roman" w:hAnsi="Times New Roman" w:cs="Times New Roman"/>
          <w:color w:val="111111"/>
          <w:sz w:val="24"/>
          <w:szCs w:val="24"/>
        </w:rPr>
        <w:t>. Проблема </w:t>
      </w:r>
      <w:r w:rsidRPr="00BC7C5C">
        <w:rPr>
          <w:rFonts w:ascii="Times New Roman" w:eastAsia="Times New Roman" w:hAnsi="Times New Roman" w:cs="Times New Roman"/>
          <w:bCs/>
          <w:color w:val="111111"/>
          <w:sz w:val="24"/>
          <w:szCs w:val="24"/>
        </w:rPr>
        <w:t>обучения</w:t>
      </w:r>
      <w:r w:rsidRPr="00BC7C5C">
        <w:rPr>
          <w:rFonts w:ascii="Times New Roman" w:eastAsia="Times New Roman" w:hAnsi="Times New Roman" w:cs="Times New Roman"/>
          <w:color w:val="111111"/>
          <w:sz w:val="24"/>
          <w:szCs w:val="24"/>
        </w:rPr>
        <w:t>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 а с другой - появляющимися новыми возможностями для их адаптации в обществе. Как социальная группа в обществе дети с ограниченными возможностями здоровья нуждаются, главным образом, в создании реальных условий для получения </w:t>
      </w:r>
      <w:r w:rsidRPr="00BC7C5C">
        <w:rPr>
          <w:rFonts w:ascii="Times New Roman" w:eastAsia="Times New Roman" w:hAnsi="Times New Roman" w:cs="Times New Roman"/>
          <w:bCs/>
          <w:color w:val="111111"/>
          <w:sz w:val="24"/>
          <w:szCs w:val="24"/>
        </w:rPr>
        <w:t>качественного образования</w:t>
      </w:r>
      <w:r w:rsidRPr="00BC7C5C">
        <w:rPr>
          <w:rFonts w:ascii="Times New Roman" w:eastAsia="Times New Roman" w:hAnsi="Times New Roman" w:cs="Times New Roman"/>
          <w:color w:val="111111"/>
          <w:sz w:val="24"/>
          <w:szCs w:val="24"/>
        </w:rPr>
        <w:t>, начиная со школы, и далее в получении профессионального образования с последующим трудоустройством и адаптацией в обществе. В настоящее время </w:t>
      </w:r>
      <w:r w:rsidRPr="00BC7C5C">
        <w:rPr>
          <w:rFonts w:ascii="Times New Roman" w:eastAsia="Times New Roman" w:hAnsi="Times New Roman" w:cs="Times New Roman"/>
          <w:bCs/>
          <w:color w:val="111111"/>
          <w:sz w:val="24"/>
          <w:szCs w:val="24"/>
        </w:rPr>
        <w:t>педагоги</w:t>
      </w:r>
      <w:r w:rsidRPr="00BC7C5C">
        <w:rPr>
          <w:rFonts w:ascii="Times New Roman" w:eastAsia="Times New Roman" w:hAnsi="Times New Roman" w:cs="Times New Roman"/>
          <w:color w:val="111111"/>
          <w:sz w:val="24"/>
          <w:szCs w:val="24"/>
        </w:rPr>
        <w:t> часто используют термин </w:t>
      </w:r>
      <w:r w:rsidRPr="00BC7C5C">
        <w:rPr>
          <w:rFonts w:ascii="Times New Roman" w:eastAsia="Times New Roman" w:hAnsi="Times New Roman" w:cs="Times New Roman"/>
          <w:i/>
          <w:iCs/>
          <w:color w:val="111111"/>
          <w:sz w:val="24"/>
          <w:szCs w:val="24"/>
          <w:bdr w:val="none" w:sz="0" w:space="0" w:color="auto" w:frame="1"/>
        </w:rPr>
        <w:t>«</w:t>
      </w:r>
      <w:r w:rsidRPr="00BC7C5C">
        <w:rPr>
          <w:rFonts w:ascii="Times New Roman" w:eastAsia="Times New Roman" w:hAnsi="Times New Roman" w:cs="Times New Roman"/>
          <w:bCs/>
          <w:i/>
          <w:iCs/>
          <w:color w:val="111111"/>
          <w:sz w:val="24"/>
          <w:szCs w:val="24"/>
        </w:rPr>
        <w:t>современная педагогическая технология</w:t>
      </w:r>
      <w:r w:rsidRPr="00BC7C5C">
        <w:rPr>
          <w:rFonts w:ascii="Times New Roman" w:eastAsia="Times New Roman" w:hAnsi="Times New Roman" w:cs="Times New Roman"/>
          <w:i/>
          <w:iCs/>
          <w:color w:val="111111"/>
          <w:sz w:val="24"/>
          <w:szCs w:val="24"/>
          <w:bdr w:val="none" w:sz="0" w:space="0" w:color="auto" w:frame="1"/>
        </w:rPr>
        <w:t>»</w:t>
      </w:r>
      <w:r w:rsidRPr="00BC7C5C">
        <w:rPr>
          <w:rFonts w:ascii="Times New Roman" w:eastAsia="Times New Roman" w:hAnsi="Times New Roman" w:cs="Times New Roman"/>
          <w:color w:val="111111"/>
          <w:sz w:val="24"/>
          <w:szCs w:val="24"/>
        </w:rPr>
        <w:t>. Внедрение новых </w:t>
      </w:r>
      <w:r w:rsidRPr="00BC7C5C">
        <w:rPr>
          <w:rFonts w:ascii="Times New Roman" w:eastAsia="Times New Roman" w:hAnsi="Times New Roman" w:cs="Times New Roman"/>
          <w:bCs/>
          <w:color w:val="111111"/>
          <w:sz w:val="24"/>
          <w:szCs w:val="24"/>
        </w:rPr>
        <w:t>педагогических и информационных технологий</w:t>
      </w:r>
      <w:r w:rsidRPr="00BC7C5C">
        <w:rPr>
          <w:rFonts w:ascii="Times New Roman" w:eastAsia="Times New Roman" w:hAnsi="Times New Roman" w:cs="Times New Roman"/>
          <w:color w:val="111111"/>
          <w:sz w:val="24"/>
          <w:szCs w:val="24"/>
        </w:rPr>
        <w:t> играет большую роль в </w:t>
      </w:r>
      <w:r w:rsidRPr="00BC7C5C">
        <w:rPr>
          <w:rFonts w:ascii="Times New Roman" w:eastAsia="Times New Roman" w:hAnsi="Times New Roman" w:cs="Times New Roman"/>
          <w:bCs/>
          <w:color w:val="111111"/>
          <w:sz w:val="24"/>
          <w:szCs w:val="24"/>
        </w:rPr>
        <w:t>повышении качества</w:t>
      </w:r>
      <w:r w:rsidRPr="00BC7C5C">
        <w:rPr>
          <w:rFonts w:ascii="Times New Roman" w:eastAsia="Times New Roman" w:hAnsi="Times New Roman" w:cs="Times New Roman"/>
          <w:color w:val="111111"/>
          <w:sz w:val="24"/>
          <w:szCs w:val="24"/>
        </w:rPr>
        <w:t xml:space="preserve"> образования детей с ограниченными возможностями здоровья. </w:t>
      </w:r>
    </w:p>
    <w:p w14:paraId="62D93B73"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При работе с детьми, имеющими ограниченные возможности здоровья </w:t>
      </w:r>
      <w:r w:rsidRPr="00BC7C5C">
        <w:rPr>
          <w:rFonts w:ascii="Times New Roman" w:eastAsia="Times New Roman" w:hAnsi="Times New Roman" w:cs="Times New Roman"/>
          <w:bCs/>
          <w:color w:val="111111"/>
          <w:sz w:val="24"/>
          <w:szCs w:val="24"/>
        </w:rPr>
        <w:t>применяются</w:t>
      </w:r>
      <w:r w:rsidRPr="00BC7C5C">
        <w:rPr>
          <w:rFonts w:ascii="Times New Roman" w:eastAsia="Times New Roman" w:hAnsi="Times New Roman" w:cs="Times New Roman"/>
          <w:color w:val="111111"/>
          <w:sz w:val="24"/>
          <w:szCs w:val="24"/>
        </w:rPr>
        <w:t> особые коррекционно - развивающие </w:t>
      </w:r>
      <w:r w:rsidRPr="00BC7C5C">
        <w:rPr>
          <w:rFonts w:ascii="Times New Roman" w:eastAsia="Times New Roman" w:hAnsi="Times New Roman" w:cs="Times New Roman"/>
          <w:bCs/>
          <w:color w:val="111111"/>
          <w:sz w:val="24"/>
          <w:szCs w:val="24"/>
        </w:rPr>
        <w:t>педагогические технологии</w:t>
      </w:r>
      <w:r w:rsidRPr="00BC7C5C">
        <w:rPr>
          <w:rFonts w:ascii="Times New Roman" w:eastAsia="Times New Roman" w:hAnsi="Times New Roman" w:cs="Times New Roman"/>
          <w:color w:val="111111"/>
          <w:sz w:val="24"/>
          <w:szCs w:val="24"/>
        </w:rPr>
        <w:t>, позволяющие добиваться положительной динамики в </w:t>
      </w:r>
      <w:r w:rsidRPr="00BC7C5C">
        <w:rPr>
          <w:rFonts w:ascii="Times New Roman" w:eastAsia="Times New Roman" w:hAnsi="Times New Roman" w:cs="Times New Roman"/>
          <w:bCs/>
          <w:color w:val="111111"/>
          <w:sz w:val="24"/>
          <w:szCs w:val="24"/>
        </w:rPr>
        <w:t>обучении и воспитании</w:t>
      </w:r>
      <w:r w:rsidRPr="00BC7C5C">
        <w:rPr>
          <w:rFonts w:ascii="Times New Roman" w:eastAsia="Times New Roman" w:hAnsi="Times New Roman" w:cs="Times New Roman"/>
          <w:color w:val="111111"/>
          <w:sz w:val="24"/>
          <w:szCs w:val="24"/>
        </w:rPr>
        <w:t>. В настоящее время развитие </w:t>
      </w:r>
      <w:r w:rsidRPr="00BC7C5C">
        <w:rPr>
          <w:rFonts w:ascii="Times New Roman" w:eastAsia="Times New Roman" w:hAnsi="Times New Roman" w:cs="Times New Roman"/>
          <w:bCs/>
          <w:color w:val="111111"/>
          <w:sz w:val="24"/>
          <w:szCs w:val="24"/>
        </w:rPr>
        <w:t>педагогики</w:t>
      </w:r>
      <w:r w:rsidRPr="00BC7C5C">
        <w:rPr>
          <w:rFonts w:ascii="Times New Roman" w:eastAsia="Times New Roman" w:hAnsi="Times New Roman" w:cs="Times New Roman"/>
          <w:color w:val="111111"/>
          <w:sz w:val="24"/>
          <w:szCs w:val="24"/>
        </w:rPr>
        <w:t> открывает большие возможности в поиске новых средств, форм и методов </w:t>
      </w:r>
      <w:r w:rsidRPr="00BC7C5C">
        <w:rPr>
          <w:rFonts w:ascii="Times New Roman" w:eastAsia="Times New Roman" w:hAnsi="Times New Roman" w:cs="Times New Roman"/>
          <w:bCs/>
          <w:color w:val="111111"/>
          <w:sz w:val="24"/>
          <w:szCs w:val="24"/>
        </w:rPr>
        <w:t>обучения и воспитания</w:t>
      </w:r>
      <w:r w:rsidRPr="00BC7C5C">
        <w:rPr>
          <w:rFonts w:ascii="Times New Roman" w:eastAsia="Times New Roman" w:hAnsi="Times New Roman" w:cs="Times New Roman"/>
          <w:color w:val="111111"/>
          <w:sz w:val="24"/>
          <w:szCs w:val="24"/>
        </w:rPr>
        <w:t>. Постоянно появляются новые подходы к организации этого процесса. Сегодня каждый </w:t>
      </w:r>
      <w:r w:rsidRPr="00BC7C5C">
        <w:rPr>
          <w:rFonts w:ascii="Times New Roman" w:eastAsia="Times New Roman" w:hAnsi="Times New Roman" w:cs="Times New Roman"/>
          <w:bCs/>
          <w:color w:val="111111"/>
          <w:sz w:val="24"/>
          <w:szCs w:val="24"/>
        </w:rPr>
        <w:t>педагог</w:t>
      </w:r>
      <w:r w:rsidRPr="00BC7C5C">
        <w:rPr>
          <w:rFonts w:ascii="Times New Roman" w:eastAsia="Times New Roman" w:hAnsi="Times New Roman" w:cs="Times New Roman"/>
          <w:color w:val="111111"/>
          <w:sz w:val="24"/>
          <w:szCs w:val="24"/>
        </w:rPr>
        <w:t> ищет наиболее эффективные пути усовершенствования учебного процесса, способы </w:t>
      </w:r>
      <w:r w:rsidRPr="00BC7C5C">
        <w:rPr>
          <w:rFonts w:ascii="Times New Roman" w:eastAsia="Times New Roman" w:hAnsi="Times New Roman" w:cs="Times New Roman"/>
          <w:bCs/>
          <w:color w:val="111111"/>
          <w:sz w:val="24"/>
          <w:szCs w:val="24"/>
        </w:rPr>
        <w:t>повышения</w:t>
      </w:r>
      <w:r w:rsidRPr="00BC7C5C">
        <w:rPr>
          <w:rFonts w:ascii="Times New Roman" w:eastAsia="Times New Roman" w:hAnsi="Times New Roman" w:cs="Times New Roman"/>
          <w:color w:val="111111"/>
          <w:sz w:val="24"/>
          <w:szCs w:val="24"/>
        </w:rPr>
        <w:t> мотивации к учебе учащихся и </w:t>
      </w:r>
      <w:r w:rsidRPr="00BC7C5C">
        <w:rPr>
          <w:rFonts w:ascii="Times New Roman" w:eastAsia="Times New Roman" w:hAnsi="Times New Roman" w:cs="Times New Roman"/>
          <w:bCs/>
          <w:color w:val="111111"/>
          <w:sz w:val="24"/>
          <w:szCs w:val="24"/>
        </w:rPr>
        <w:t>качества обучения</w:t>
      </w:r>
      <w:r w:rsidRPr="00BC7C5C">
        <w:rPr>
          <w:rFonts w:ascii="Times New Roman" w:eastAsia="Times New Roman" w:hAnsi="Times New Roman" w:cs="Times New Roman"/>
          <w:color w:val="111111"/>
          <w:sz w:val="24"/>
          <w:szCs w:val="24"/>
        </w:rPr>
        <w:t xml:space="preserve">. </w:t>
      </w:r>
    </w:p>
    <w:p w14:paraId="42CAA656" w14:textId="77777777" w:rsidR="009473A9" w:rsidRPr="00BC7C5C" w:rsidRDefault="009473A9" w:rsidP="00BC7C5C">
      <w:pPr>
        <w:spacing w:after="0"/>
        <w:ind w:firstLine="567"/>
        <w:jc w:val="both"/>
        <w:rPr>
          <w:rFonts w:ascii="Times New Roman" w:eastAsia="Times New Roman" w:hAnsi="Times New Roman" w:cs="Times New Roman"/>
          <w:bCs/>
          <w:color w:val="111111"/>
          <w:sz w:val="24"/>
          <w:szCs w:val="24"/>
        </w:rPr>
      </w:pPr>
      <w:r w:rsidRPr="00BC7C5C">
        <w:rPr>
          <w:rFonts w:ascii="Times New Roman" w:eastAsia="Times New Roman" w:hAnsi="Times New Roman" w:cs="Times New Roman"/>
          <w:color w:val="111111"/>
          <w:sz w:val="24"/>
          <w:szCs w:val="24"/>
        </w:rPr>
        <w:t>Овладение </w:t>
      </w:r>
      <w:r w:rsidRPr="00BC7C5C">
        <w:rPr>
          <w:rFonts w:ascii="Times New Roman" w:eastAsia="Times New Roman" w:hAnsi="Times New Roman" w:cs="Times New Roman"/>
          <w:bCs/>
          <w:color w:val="111111"/>
          <w:sz w:val="24"/>
          <w:szCs w:val="24"/>
        </w:rPr>
        <w:t>современными педагогическими технологиями</w:t>
      </w:r>
      <w:r w:rsidRPr="00BC7C5C">
        <w:rPr>
          <w:rFonts w:ascii="Times New Roman" w:eastAsia="Times New Roman" w:hAnsi="Times New Roman" w:cs="Times New Roman"/>
          <w:color w:val="111111"/>
          <w:sz w:val="24"/>
          <w:szCs w:val="24"/>
        </w:rPr>
        <w:t>, их </w:t>
      </w:r>
      <w:r w:rsidRPr="00BC7C5C">
        <w:rPr>
          <w:rFonts w:ascii="Times New Roman" w:eastAsia="Times New Roman" w:hAnsi="Times New Roman" w:cs="Times New Roman"/>
          <w:bCs/>
          <w:color w:val="111111"/>
          <w:sz w:val="24"/>
          <w:szCs w:val="24"/>
        </w:rPr>
        <w:t>применение</w:t>
      </w:r>
      <w:r w:rsidRPr="00BC7C5C">
        <w:rPr>
          <w:rFonts w:ascii="Times New Roman" w:eastAsia="Times New Roman" w:hAnsi="Times New Roman" w:cs="Times New Roman"/>
          <w:color w:val="111111"/>
          <w:sz w:val="24"/>
          <w:szCs w:val="24"/>
        </w:rPr>
        <w:t> учителем – обязательная компетенция профессиональной деятельности каждого </w:t>
      </w:r>
      <w:r w:rsidRPr="00BC7C5C">
        <w:rPr>
          <w:rFonts w:ascii="Times New Roman" w:eastAsia="Times New Roman" w:hAnsi="Times New Roman" w:cs="Times New Roman"/>
          <w:bCs/>
          <w:color w:val="111111"/>
          <w:sz w:val="24"/>
          <w:szCs w:val="24"/>
        </w:rPr>
        <w:t>педагога</w:t>
      </w:r>
      <w:r w:rsidRPr="00BC7C5C">
        <w:rPr>
          <w:rFonts w:ascii="Times New Roman" w:eastAsia="Times New Roman" w:hAnsi="Times New Roman" w:cs="Times New Roman"/>
          <w:color w:val="111111"/>
          <w:sz w:val="24"/>
          <w:szCs w:val="24"/>
        </w:rPr>
        <w:t>. На коррекционных уроках учителя МБОУ "Лицей №1" п.Добринка применяют элементы </w:t>
      </w:r>
      <w:r w:rsidRPr="00BC7C5C">
        <w:rPr>
          <w:rFonts w:ascii="Times New Roman" w:eastAsia="Times New Roman" w:hAnsi="Times New Roman" w:cs="Times New Roman"/>
          <w:bCs/>
          <w:color w:val="111111"/>
          <w:sz w:val="24"/>
          <w:szCs w:val="24"/>
        </w:rPr>
        <w:t xml:space="preserve">современные технологии: </w:t>
      </w:r>
    </w:p>
    <w:p w14:paraId="735BF8DF"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w:t>
      </w:r>
      <w:r w:rsidRPr="00BC7C5C">
        <w:rPr>
          <w:rFonts w:ascii="Times New Roman" w:eastAsia="Times New Roman" w:hAnsi="Times New Roman" w:cs="Times New Roman"/>
          <w:bCs/>
          <w:color w:val="111111"/>
          <w:sz w:val="24"/>
          <w:szCs w:val="24"/>
        </w:rPr>
        <w:t>технология разноуровневого обучения</w:t>
      </w:r>
      <w:r w:rsidRPr="00BC7C5C">
        <w:rPr>
          <w:rFonts w:ascii="Times New Roman" w:eastAsia="Times New Roman" w:hAnsi="Times New Roman" w:cs="Times New Roman"/>
          <w:color w:val="111111"/>
          <w:sz w:val="24"/>
          <w:szCs w:val="24"/>
        </w:rPr>
        <w:t>;</w:t>
      </w:r>
    </w:p>
    <w:p w14:paraId="2A6775BB"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коррекционно - развивающие </w:t>
      </w:r>
      <w:r w:rsidRPr="00BC7C5C">
        <w:rPr>
          <w:rFonts w:ascii="Times New Roman" w:eastAsia="Times New Roman" w:hAnsi="Times New Roman" w:cs="Times New Roman"/>
          <w:bCs/>
          <w:color w:val="111111"/>
          <w:sz w:val="24"/>
          <w:szCs w:val="24"/>
        </w:rPr>
        <w:t>технологии</w:t>
      </w:r>
      <w:r w:rsidRPr="00BC7C5C">
        <w:rPr>
          <w:rFonts w:ascii="Times New Roman" w:eastAsia="Times New Roman" w:hAnsi="Times New Roman" w:cs="Times New Roman"/>
          <w:color w:val="111111"/>
          <w:sz w:val="24"/>
          <w:szCs w:val="24"/>
        </w:rPr>
        <w:t>;</w:t>
      </w:r>
    </w:p>
    <w:p w14:paraId="5E1C3E01"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w:t>
      </w:r>
      <w:r w:rsidRPr="00BC7C5C">
        <w:rPr>
          <w:rFonts w:ascii="Times New Roman" w:eastAsia="Times New Roman" w:hAnsi="Times New Roman" w:cs="Times New Roman"/>
          <w:bCs/>
          <w:color w:val="111111"/>
          <w:sz w:val="24"/>
          <w:szCs w:val="24"/>
        </w:rPr>
        <w:t>технология проблемного обучения</w:t>
      </w:r>
      <w:r w:rsidRPr="00BC7C5C">
        <w:rPr>
          <w:rFonts w:ascii="Times New Roman" w:eastAsia="Times New Roman" w:hAnsi="Times New Roman" w:cs="Times New Roman"/>
          <w:color w:val="111111"/>
          <w:sz w:val="24"/>
          <w:szCs w:val="24"/>
        </w:rPr>
        <w:t>;</w:t>
      </w:r>
    </w:p>
    <w:p w14:paraId="7C83999B" w14:textId="77777777" w:rsidR="009473A9" w:rsidRPr="00BC7C5C" w:rsidRDefault="009473A9" w:rsidP="00BC7C5C">
      <w:pPr>
        <w:spacing w:before="161"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метод проектов;</w:t>
      </w:r>
    </w:p>
    <w:p w14:paraId="5FA8C911"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игровые </w:t>
      </w:r>
      <w:r w:rsidRPr="00BC7C5C">
        <w:rPr>
          <w:rFonts w:ascii="Times New Roman" w:eastAsia="Times New Roman" w:hAnsi="Times New Roman" w:cs="Times New Roman"/>
          <w:bCs/>
          <w:color w:val="111111"/>
          <w:sz w:val="24"/>
          <w:szCs w:val="24"/>
        </w:rPr>
        <w:t>технологии</w:t>
      </w:r>
      <w:r w:rsidRPr="00BC7C5C">
        <w:rPr>
          <w:rFonts w:ascii="Times New Roman" w:eastAsia="Times New Roman" w:hAnsi="Times New Roman" w:cs="Times New Roman"/>
          <w:color w:val="111111"/>
          <w:sz w:val="24"/>
          <w:szCs w:val="24"/>
        </w:rPr>
        <w:t>;</w:t>
      </w:r>
    </w:p>
    <w:p w14:paraId="69367175"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информационно-коммуникационные </w:t>
      </w:r>
      <w:r w:rsidRPr="00BC7C5C">
        <w:rPr>
          <w:rFonts w:ascii="Times New Roman" w:eastAsia="Times New Roman" w:hAnsi="Times New Roman" w:cs="Times New Roman"/>
          <w:bCs/>
          <w:color w:val="111111"/>
          <w:sz w:val="24"/>
          <w:szCs w:val="24"/>
        </w:rPr>
        <w:t>технологии</w:t>
      </w:r>
      <w:r w:rsidRPr="00BC7C5C">
        <w:rPr>
          <w:rFonts w:ascii="Times New Roman" w:eastAsia="Times New Roman" w:hAnsi="Times New Roman" w:cs="Times New Roman"/>
          <w:color w:val="111111"/>
          <w:sz w:val="24"/>
          <w:szCs w:val="24"/>
        </w:rPr>
        <w:t>;</w:t>
      </w:r>
    </w:p>
    <w:p w14:paraId="68AB7F00" w14:textId="77777777" w:rsidR="009473A9" w:rsidRPr="00BC7C5C" w:rsidRDefault="009473A9" w:rsidP="00BC7C5C">
      <w:pPr>
        <w:spacing w:after="0"/>
        <w:ind w:firstLine="567"/>
        <w:jc w:val="both"/>
        <w:rPr>
          <w:rFonts w:ascii="Times New Roman" w:eastAsia="Times New Roman" w:hAnsi="Times New Roman" w:cs="Times New Roman"/>
          <w:color w:val="111111"/>
          <w:sz w:val="24"/>
          <w:szCs w:val="24"/>
        </w:rPr>
      </w:pPr>
      <w:r w:rsidRPr="00BC7C5C">
        <w:rPr>
          <w:rFonts w:ascii="Times New Roman" w:eastAsia="Times New Roman" w:hAnsi="Times New Roman" w:cs="Times New Roman"/>
          <w:color w:val="111111"/>
          <w:sz w:val="24"/>
          <w:szCs w:val="24"/>
        </w:rPr>
        <w:t>• нравственная </w:t>
      </w:r>
      <w:r w:rsidRPr="00BC7C5C">
        <w:rPr>
          <w:rFonts w:ascii="Times New Roman" w:eastAsia="Times New Roman" w:hAnsi="Times New Roman" w:cs="Times New Roman"/>
          <w:bCs/>
          <w:color w:val="111111"/>
          <w:sz w:val="24"/>
          <w:szCs w:val="24"/>
        </w:rPr>
        <w:t>технология</w:t>
      </w:r>
      <w:r w:rsidRPr="00BC7C5C">
        <w:rPr>
          <w:rFonts w:ascii="Times New Roman" w:eastAsia="Times New Roman" w:hAnsi="Times New Roman" w:cs="Times New Roman"/>
          <w:color w:val="111111"/>
          <w:sz w:val="24"/>
          <w:szCs w:val="24"/>
        </w:rPr>
        <w:t>;</w:t>
      </w:r>
    </w:p>
    <w:p w14:paraId="15475768" w14:textId="1634199D" w:rsidR="005E4EB5" w:rsidRPr="00BC7C5C" w:rsidRDefault="009473A9" w:rsidP="00BC7C5C">
      <w:pPr>
        <w:shd w:val="clear" w:color="auto" w:fill="FFFFFF"/>
        <w:spacing w:after="0"/>
        <w:ind w:firstLine="567"/>
        <w:jc w:val="both"/>
        <w:rPr>
          <w:rFonts w:ascii="Times New Roman" w:hAnsi="Times New Roman" w:cs="Times New Roman"/>
          <w:sz w:val="24"/>
          <w:szCs w:val="24"/>
        </w:rPr>
      </w:pPr>
      <w:r w:rsidRPr="00BC7C5C">
        <w:rPr>
          <w:rFonts w:ascii="Times New Roman" w:eastAsia="Times New Roman" w:hAnsi="Times New Roman" w:cs="Times New Roman"/>
          <w:color w:val="111111"/>
          <w:sz w:val="24"/>
          <w:szCs w:val="24"/>
        </w:rPr>
        <w:t>• здоровьесберегающие </w:t>
      </w:r>
      <w:r w:rsidRPr="00BC7C5C">
        <w:rPr>
          <w:rFonts w:ascii="Times New Roman" w:eastAsia="Times New Roman" w:hAnsi="Times New Roman" w:cs="Times New Roman"/>
          <w:bCs/>
          <w:color w:val="111111"/>
          <w:sz w:val="24"/>
          <w:szCs w:val="24"/>
        </w:rPr>
        <w:t>технологии</w:t>
      </w:r>
      <w:r w:rsidRPr="00BC7C5C">
        <w:rPr>
          <w:rFonts w:ascii="Times New Roman" w:eastAsia="Times New Roman" w:hAnsi="Times New Roman" w:cs="Times New Roman"/>
          <w:color w:val="111111"/>
          <w:sz w:val="24"/>
          <w:szCs w:val="24"/>
        </w:rPr>
        <w:t>.</w:t>
      </w:r>
    </w:p>
    <w:p w14:paraId="359880BA" w14:textId="709A28F3" w:rsidR="005E4EB5" w:rsidRPr="00BC7C5C" w:rsidRDefault="005E4EB5" w:rsidP="00BC7C5C">
      <w:pPr>
        <w:spacing w:after="0"/>
        <w:ind w:firstLine="708"/>
        <w:jc w:val="both"/>
        <w:rPr>
          <w:rFonts w:ascii="Times New Roman" w:hAnsi="Times New Roman" w:cs="Times New Roman"/>
          <w:sz w:val="24"/>
          <w:szCs w:val="24"/>
        </w:rPr>
      </w:pPr>
      <w:r w:rsidRPr="00BC7C5C">
        <w:rPr>
          <w:rFonts w:ascii="Times New Roman" w:hAnsi="Times New Roman" w:cs="Times New Roman"/>
          <w:sz w:val="24"/>
          <w:szCs w:val="24"/>
        </w:rPr>
        <w:lastRenderedPageBreak/>
        <w:t xml:space="preserve">В заключение </w:t>
      </w:r>
      <w:r w:rsidR="00F9286A" w:rsidRPr="00BC7C5C">
        <w:rPr>
          <w:rFonts w:ascii="Times New Roman" w:hAnsi="Times New Roman" w:cs="Times New Roman"/>
          <w:sz w:val="24"/>
          <w:szCs w:val="24"/>
        </w:rPr>
        <w:t>Надежда Ильинична охарактеризовала применяемые учителями лицея технологии на примере показанных занятий</w:t>
      </w:r>
      <w:r w:rsidRPr="00BC7C5C">
        <w:rPr>
          <w:rFonts w:ascii="Times New Roman" w:hAnsi="Times New Roman" w:cs="Times New Roman"/>
          <w:sz w:val="24"/>
          <w:szCs w:val="24"/>
        </w:rPr>
        <w:t>.</w:t>
      </w:r>
    </w:p>
    <w:p w14:paraId="39CD154B" w14:textId="01BA9A31" w:rsidR="00D56143" w:rsidRPr="00BC7C5C" w:rsidRDefault="00EA48EB" w:rsidP="00BC7C5C">
      <w:pPr>
        <w:shd w:val="clear" w:color="auto" w:fill="FFFFFF"/>
        <w:spacing w:after="0"/>
        <w:rPr>
          <w:rFonts w:ascii="Times New Roman" w:eastAsia="Times New Roman" w:hAnsi="Times New Roman" w:cs="Times New Roman"/>
          <w:b/>
          <w:bCs/>
          <w:sz w:val="24"/>
          <w:szCs w:val="24"/>
          <w:lang w:eastAsia="ru-RU"/>
        </w:rPr>
      </w:pPr>
      <w:r w:rsidRPr="00BC7C5C">
        <w:rPr>
          <w:rFonts w:ascii="Times New Roman" w:hAnsi="Times New Roman" w:cs="Times New Roman"/>
          <w:b/>
          <w:bCs/>
          <w:sz w:val="24"/>
          <w:szCs w:val="24"/>
        </w:rPr>
        <w:t>Реш</w:t>
      </w:r>
      <w:r w:rsidR="00693E77" w:rsidRPr="00BC7C5C">
        <w:rPr>
          <w:rFonts w:ascii="Times New Roman" w:hAnsi="Times New Roman" w:cs="Times New Roman"/>
          <w:b/>
          <w:bCs/>
          <w:sz w:val="24"/>
          <w:szCs w:val="24"/>
        </w:rPr>
        <w:t>или:</w:t>
      </w:r>
    </w:p>
    <w:p w14:paraId="0BB6AD73" w14:textId="0992B79A" w:rsidR="003C3C33" w:rsidRPr="00BC7C5C" w:rsidRDefault="00F9286A" w:rsidP="00BC7C5C">
      <w:pPr>
        <w:pStyle w:val="a3"/>
        <w:numPr>
          <w:ilvl w:val="0"/>
          <w:numId w:val="6"/>
        </w:numPr>
        <w:spacing w:before="0" w:beforeAutospacing="0" w:after="0" w:afterAutospacing="0" w:line="276" w:lineRule="auto"/>
        <w:ind w:left="0" w:firstLine="66"/>
        <w:jc w:val="both"/>
      </w:pPr>
      <w:r w:rsidRPr="00BC7C5C">
        <w:t>Учителям, работающим с детьми с ОВЗ</w:t>
      </w:r>
      <w:r w:rsidR="003C3C33" w:rsidRPr="00BC7C5C">
        <w:t xml:space="preserve">: </w:t>
      </w:r>
    </w:p>
    <w:p w14:paraId="27B59C83" w14:textId="43843DC7" w:rsidR="00BC7C5C" w:rsidRPr="00BC7C5C" w:rsidRDefault="00BC7C5C" w:rsidP="00BC7C5C">
      <w:pPr>
        <w:numPr>
          <w:ilvl w:val="0"/>
          <w:numId w:val="19"/>
        </w:numPr>
        <w:shd w:val="clear" w:color="auto" w:fill="FFFFFF"/>
        <w:spacing w:after="0"/>
        <w:ind w:left="0" w:firstLine="491"/>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При разработке</w:t>
      </w:r>
      <w:r w:rsidRPr="00BC7C5C">
        <w:rPr>
          <w:rFonts w:ascii="Times New Roman" w:hAnsi="Times New Roman" w:cs="Times New Roman"/>
          <w:color w:val="111111"/>
          <w:sz w:val="24"/>
          <w:szCs w:val="24"/>
        </w:rPr>
        <w:t xml:space="preserve"> адаптированны</w:t>
      </w:r>
      <w:r w:rsidRPr="00BC7C5C">
        <w:rPr>
          <w:rFonts w:ascii="Times New Roman" w:hAnsi="Times New Roman" w:cs="Times New Roman"/>
          <w:color w:val="111111"/>
          <w:sz w:val="24"/>
          <w:szCs w:val="24"/>
        </w:rPr>
        <w:t>х</w:t>
      </w:r>
      <w:r w:rsidRPr="00BC7C5C">
        <w:rPr>
          <w:rFonts w:ascii="Times New Roman" w:hAnsi="Times New Roman" w:cs="Times New Roman"/>
          <w:color w:val="111111"/>
          <w:sz w:val="24"/>
          <w:szCs w:val="24"/>
        </w:rPr>
        <w:t xml:space="preserve"> образовательны</w:t>
      </w:r>
      <w:r w:rsidRPr="00BC7C5C">
        <w:rPr>
          <w:rFonts w:ascii="Times New Roman" w:hAnsi="Times New Roman" w:cs="Times New Roman"/>
          <w:color w:val="111111"/>
          <w:sz w:val="24"/>
          <w:szCs w:val="24"/>
        </w:rPr>
        <w:t>х</w:t>
      </w:r>
      <w:r w:rsidRPr="00BC7C5C">
        <w:rPr>
          <w:rFonts w:ascii="Times New Roman" w:hAnsi="Times New Roman" w:cs="Times New Roman"/>
          <w:color w:val="111111"/>
          <w:sz w:val="24"/>
          <w:szCs w:val="24"/>
        </w:rPr>
        <w:t xml:space="preserve"> программ</w:t>
      </w:r>
      <w:r w:rsidRPr="00BC7C5C">
        <w:rPr>
          <w:rFonts w:ascii="Times New Roman" w:hAnsi="Times New Roman" w:cs="Times New Roman"/>
          <w:color w:val="111111"/>
          <w:sz w:val="24"/>
          <w:szCs w:val="24"/>
        </w:rPr>
        <w:t xml:space="preserve"> </w:t>
      </w:r>
      <w:r w:rsidRPr="00BC7C5C">
        <w:rPr>
          <w:rFonts w:ascii="Times New Roman" w:hAnsi="Times New Roman" w:cs="Times New Roman"/>
          <w:color w:val="111111"/>
          <w:sz w:val="24"/>
          <w:szCs w:val="24"/>
        </w:rPr>
        <w:t>учитыва</w:t>
      </w:r>
      <w:r w:rsidRPr="00BC7C5C">
        <w:rPr>
          <w:rFonts w:ascii="Times New Roman" w:hAnsi="Times New Roman" w:cs="Times New Roman"/>
          <w:color w:val="111111"/>
          <w:sz w:val="24"/>
          <w:szCs w:val="24"/>
        </w:rPr>
        <w:t>ть</w:t>
      </w:r>
      <w:r w:rsidRPr="00BC7C5C">
        <w:rPr>
          <w:rFonts w:ascii="Times New Roman" w:hAnsi="Times New Roman" w:cs="Times New Roman"/>
          <w:color w:val="111111"/>
          <w:sz w:val="24"/>
          <w:szCs w:val="24"/>
        </w:rPr>
        <w:t xml:space="preserve"> индивидуальные особенности и образовательные потребности ребенка</w:t>
      </w:r>
      <w:r w:rsidRPr="00BC7C5C">
        <w:rPr>
          <w:rFonts w:ascii="Times New Roman" w:hAnsi="Times New Roman" w:cs="Times New Roman"/>
          <w:color w:val="111111"/>
          <w:sz w:val="24"/>
          <w:szCs w:val="24"/>
        </w:rPr>
        <w:t xml:space="preserve"> с </w:t>
      </w:r>
      <w:r w:rsidRPr="00BC7C5C">
        <w:rPr>
          <w:rFonts w:ascii="Times New Roman" w:hAnsi="Times New Roman" w:cs="Times New Roman"/>
          <w:color w:val="111111"/>
          <w:sz w:val="24"/>
          <w:szCs w:val="24"/>
        </w:rPr>
        <w:t>конкретным нарушением</w:t>
      </w:r>
      <w:r w:rsidRPr="00BC7C5C">
        <w:rPr>
          <w:rFonts w:ascii="Times New Roman" w:hAnsi="Times New Roman" w:cs="Times New Roman"/>
          <w:color w:val="111111"/>
          <w:sz w:val="24"/>
          <w:szCs w:val="24"/>
        </w:rPr>
        <w:t>.</w:t>
      </w:r>
    </w:p>
    <w:p w14:paraId="7D421C09" w14:textId="7D869DCC"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 xml:space="preserve"> Четко выполнять все рекомендации, прописанные в заключении ПМПК (к</w:t>
      </w:r>
      <w:r w:rsidRPr="00BC7C5C">
        <w:rPr>
          <w:rFonts w:ascii="Times New Roman" w:hAnsi="Times New Roman" w:cs="Times New Roman"/>
          <w:color w:val="111111"/>
          <w:sz w:val="24"/>
          <w:szCs w:val="24"/>
        </w:rPr>
        <w:t>онсультирование с педагогом-психологом, учителем-дефектологом и учителем-логопедом по вопросу особенностей развития каждого конкретного ребенка</w:t>
      </w:r>
      <w:r w:rsidRPr="00BC7C5C">
        <w:rPr>
          <w:rFonts w:ascii="Times New Roman" w:hAnsi="Times New Roman" w:cs="Times New Roman"/>
          <w:color w:val="111111"/>
          <w:sz w:val="24"/>
          <w:szCs w:val="24"/>
        </w:rPr>
        <w:t>).</w:t>
      </w:r>
    </w:p>
    <w:p w14:paraId="6C3A8C4A" w14:textId="3BE277D0"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Плотно взаимодейст</w:t>
      </w:r>
      <w:r w:rsidRPr="00BC7C5C">
        <w:rPr>
          <w:rFonts w:ascii="Times New Roman" w:hAnsi="Times New Roman" w:cs="Times New Roman"/>
          <w:color w:val="111111"/>
          <w:sz w:val="24"/>
          <w:szCs w:val="24"/>
        </w:rPr>
        <w:t>вовать</w:t>
      </w:r>
      <w:r w:rsidRPr="00BC7C5C">
        <w:rPr>
          <w:rFonts w:ascii="Times New Roman" w:hAnsi="Times New Roman" w:cs="Times New Roman"/>
          <w:color w:val="111111"/>
          <w:sz w:val="24"/>
          <w:szCs w:val="24"/>
        </w:rPr>
        <w:t xml:space="preserve"> с семь</w:t>
      </w:r>
      <w:r w:rsidRPr="00BC7C5C">
        <w:rPr>
          <w:rFonts w:ascii="Times New Roman" w:hAnsi="Times New Roman" w:cs="Times New Roman"/>
          <w:color w:val="111111"/>
          <w:sz w:val="24"/>
          <w:szCs w:val="24"/>
        </w:rPr>
        <w:t>ями</w:t>
      </w:r>
      <w:r w:rsidRPr="00BC7C5C">
        <w:rPr>
          <w:rFonts w:ascii="Times New Roman" w:hAnsi="Times New Roman" w:cs="Times New Roman"/>
          <w:color w:val="111111"/>
          <w:sz w:val="24"/>
          <w:szCs w:val="24"/>
        </w:rPr>
        <w:t xml:space="preserve"> учеников с ОВЗ. </w:t>
      </w:r>
    </w:p>
    <w:p w14:paraId="29A611BF" w14:textId="45A36419"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 Включать ребенка с ОВЗ в групповую деятельность</w:t>
      </w:r>
      <w:r w:rsidRPr="00BC7C5C">
        <w:rPr>
          <w:rFonts w:ascii="Times New Roman" w:hAnsi="Times New Roman" w:cs="Times New Roman"/>
          <w:color w:val="111111"/>
          <w:sz w:val="24"/>
          <w:szCs w:val="24"/>
        </w:rPr>
        <w:t>.</w:t>
      </w:r>
    </w:p>
    <w:p w14:paraId="1B7A8E5C" w14:textId="7D51B693"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 xml:space="preserve"> </w:t>
      </w:r>
      <w:r w:rsidRPr="00BC7C5C">
        <w:rPr>
          <w:rFonts w:ascii="Times New Roman" w:hAnsi="Times New Roman" w:cs="Times New Roman"/>
          <w:color w:val="111111"/>
          <w:sz w:val="24"/>
          <w:szCs w:val="24"/>
        </w:rPr>
        <w:t>Созда</w:t>
      </w:r>
      <w:r w:rsidRPr="00BC7C5C">
        <w:rPr>
          <w:rFonts w:ascii="Times New Roman" w:hAnsi="Times New Roman" w:cs="Times New Roman"/>
          <w:color w:val="111111"/>
          <w:sz w:val="24"/>
          <w:szCs w:val="24"/>
        </w:rPr>
        <w:t>вать</w:t>
      </w:r>
      <w:r w:rsidRPr="00BC7C5C">
        <w:rPr>
          <w:rFonts w:ascii="Times New Roman" w:hAnsi="Times New Roman" w:cs="Times New Roman"/>
          <w:color w:val="111111"/>
          <w:sz w:val="24"/>
          <w:szCs w:val="24"/>
        </w:rPr>
        <w:t xml:space="preserve">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Для этого вспомните добрые, хорошие слова на букву «А» (аккуратный, аппетитный, ароматный, ангельский, авторитетный, активный и др.) и т. д.;</w:t>
      </w:r>
    </w:p>
    <w:p w14:paraId="47B42973" w14:textId="6FEA2359"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 xml:space="preserve"> </w:t>
      </w:r>
      <w:r w:rsidRPr="00BC7C5C">
        <w:rPr>
          <w:rFonts w:ascii="Times New Roman" w:hAnsi="Times New Roman" w:cs="Times New Roman"/>
          <w:color w:val="111111"/>
          <w:sz w:val="24"/>
          <w:szCs w:val="24"/>
        </w:rPr>
        <w:t>Созда</w:t>
      </w:r>
      <w:r w:rsidRPr="00BC7C5C">
        <w:rPr>
          <w:rFonts w:ascii="Times New Roman" w:hAnsi="Times New Roman" w:cs="Times New Roman"/>
          <w:color w:val="111111"/>
          <w:sz w:val="24"/>
          <w:szCs w:val="24"/>
        </w:rPr>
        <w:t>вать</w:t>
      </w:r>
      <w:r w:rsidRPr="00BC7C5C">
        <w:rPr>
          <w:rFonts w:ascii="Times New Roman" w:hAnsi="Times New Roman" w:cs="Times New Roman"/>
          <w:color w:val="111111"/>
          <w:sz w:val="24"/>
          <w:szCs w:val="24"/>
        </w:rPr>
        <w:t xml:space="preserve"> необходимые условия для лиц с ОВЗ. </w:t>
      </w:r>
    </w:p>
    <w:p w14:paraId="548FB28C" w14:textId="6A4E078F" w:rsidR="00BC7C5C" w:rsidRPr="00BC7C5C" w:rsidRDefault="00BC7C5C" w:rsidP="00BC7C5C">
      <w:pPr>
        <w:pStyle w:val="a5"/>
        <w:numPr>
          <w:ilvl w:val="1"/>
          <w:numId w:val="19"/>
        </w:numPr>
        <w:shd w:val="clear" w:color="auto" w:fill="FFFFFF"/>
        <w:spacing w:after="0"/>
        <w:jc w:val="both"/>
        <w:rPr>
          <w:rFonts w:ascii="Times New Roman" w:hAnsi="Times New Roman" w:cs="Times New Roman"/>
          <w:color w:val="111111"/>
          <w:sz w:val="24"/>
          <w:szCs w:val="24"/>
        </w:rPr>
      </w:pPr>
      <w:r w:rsidRPr="00BC7C5C">
        <w:rPr>
          <w:rFonts w:ascii="Times New Roman" w:hAnsi="Times New Roman" w:cs="Times New Roman"/>
          <w:color w:val="111111"/>
          <w:sz w:val="24"/>
          <w:szCs w:val="24"/>
        </w:rPr>
        <w:t xml:space="preserve"> </w:t>
      </w:r>
      <w:r w:rsidRPr="00BC7C5C">
        <w:rPr>
          <w:rFonts w:ascii="Times New Roman" w:hAnsi="Times New Roman" w:cs="Times New Roman"/>
          <w:color w:val="111111"/>
          <w:sz w:val="24"/>
          <w:szCs w:val="24"/>
        </w:rPr>
        <w:t xml:space="preserve">Проводите классные часы, направленные на снижение стереотипов и предубеждений в адрес учеников с ОВЗ и в целом на повышение культуры общения учащихся. </w:t>
      </w:r>
    </w:p>
    <w:p w14:paraId="5CA4D63E" w14:textId="77777777" w:rsidR="00BC7C5C" w:rsidRPr="00BC7C5C" w:rsidRDefault="00BC7C5C" w:rsidP="00BC7C5C">
      <w:pPr>
        <w:pStyle w:val="a5"/>
        <w:spacing w:after="0"/>
        <w:rPr>
          <w:rFonts w:ascii="Times New Roman" w:eastAsia="Times New Roman" w:hAnsi="Times New Roman" w:cs="Times New Roman"/>
          <w:sz w:val="24"/>
          <w:szCs w:val="24"/>
          <w:lang w:eastAsia="ru-RU"/>
        </w:rPr>
      </w:pPr>
    </w:p>
    <w:p w14:paraId="5F35D68C" w14:textId="4B81897C" w:rsidR="009F6858" w:rsidRPr="00BC7C5C" w:rsidRDefault="00314577" w:rsidP="00BC7C5C">
      <w:pPr>
        <w:pStyle w:val="a5"/>
        <w:spacing w:after="0"/>
        <w:rPr>
          <w:rFonts w:ascii="Times New Roman" w:eastAsia="Times New Roman" w:hAnsi="Times New Roman" w:cs="Times New Roman"/>
          <w:sz w:val="24"/>
          <w:szCs w:val="24"/>
          <w:lang w:eastAsia="ru-RU"/>
        </w:rPr>
      </w:pPr>
      <w:r w:rsidRPr="00BC7C5C">
        <w:rPr>
          <w:rFonts w:ascii="Times New Roman" w:eastAsia="Times New Roman" w:hAnsi="Times New Roman" w:cs="Times New Roman"/>
          <w:sz w:val="24"/>
          <w:szCs w:val="24"/>
          <w:lang w:eastAsia="ru-RU"/>
        </w:rPr>
        <w:t>Проголосовали единогласно</w:t>
      </w:r>
      <w:r w:rsidR="00BC7C5C" w:rsidRPr="00BC7C5C">
        <w:rPr>
          <w:rFonts w:ascii="Times New Roman" w:eastAsia="Times New Roman" w:hAnsi="Times New Roman" w:cs="Times New Roman"/>
          <w:sz w:val="24"/>
          <w:szCs w:val="24"/>
          <w:lang w:eastAsia="ru-RU"/>
        </w:rPr>
        <w:t>.</w:t>
      </w:r>
    </w:p>
    <w:p w14:paraId="2F749CAA" w14:textId="77777777" w:rsidR="00314577" w:rsidRPr="00BC7C5C" w:rsidRDefault="00314577" w:rsidP="00BC7C5C">
      <w:pPr>
        <w:pStyle w:val="a5"/>
        <w:spacing w:after="0"/>
        <w:rPr>
          <w:rFonts w:ascii="Times New Roman" w:eastAsia="Times New Roman" w:hAnsi="Times New Roman" w:cs="Times New Roman"/>
          <w:sz w:val="24"/>
          <w:szCs w:val="24"/>
          <w:lang w:eastAsia="ru-RU"/>
        </w:rPr>
      </w:pPr>
    </w:p>
    <w:p w14:paraId="27AAFD80" w14:textId="3ABBFA7D" w:rsidR="00314577" w:rsidRPr="00BC7C5C" w:rsidRDefault="00314577" w:rsidP="00BC7C5C">
      <w:pPr>
        <w:pStyle w:val="a5"/>
        <w:spacing w:after="0"/>
        <w:rPr>
          <w:rFonts w:ascii="Times New Roman" w:eastAsia="Times New Roman" w:hAnsi="Times New Roman" w:cs="Times New Roman"/>
          <w:sz w:val="24"/>
          <w:szCs w:val="24"/>
          <w:lang w:eastAsia="ru-RU"/>
        </w:rPr>
      </w:pPr>
      <w:r w:rsidRPr="00BC7C5C">
        <w:rPr>
          <w:rFonts w:ascii="Times New Roman" w:eastAsia="Times New Roman" w:hAnsi="Times New Roman" w:cs="Times New Roman"/>
          <w:sz w:val="24"/>
          <w:szCs w:val="24"/>
          <w:lang w:eastAsia="ru-RU"/>
        </w:rPr>
        <w:t>Председатель</w:t>
      </w:r>
      <w:r w:rsidR="008E6680" w:rsidRPr="00BC7C5C">
        <w:rPr>
          <w:rFonts w:ascii="Times New Roman" w:eastAsia="Times New Roman" w:hAnsi="Times New Roman" w:cs="Times New Roman"/>
          <w:sz w:val="24"/>
          <w:szCs w:val="24"/>
          <w:lang w:eastAsia="ru-RU"/>
        </w:rPr>
        <w:t xml:space="preserve">:                           </w:t>
      </w:r>
      <w:r w:rsidRPr="00BC7C5C">
        <w:rPr>
          <w:rFonts w:ascii="Times New Roman" w:eastAsia="Times New Roman" w:hAnsi="Times New Roman" w:cs="Times New Roman"/>
          <w:sz w:val="24"/>
          <w:szCs w:val="24"/>
          <w:lang w:eastAsia="ru-RU"/>
        </w:rPr>
        <w:t xml:space="preserve">                       </w:t>
      </w:r>
    </w:p>
    <w:p w14:paraId="65CBE5DF" w14:textId="77777777" w:rsidR="00314577" w:rsidRPr="00BC7C5C" w:rsidRDefault="00314577" w:rsidP="00BC7C5C">
      <w:pPr>
        <w:pStyle w:val="a5"/>
        <w:spacing w:after="0"/>
        <w:rPr>
          <w:rFonts w:ascii="Times New Roman" w:eastAsia="Times New Roman" w:hAnsi="Times New Roman" w:cs="Times New Roman"/>
          <w:sz w:val="24"/>
          <w:szCs w:val="24"/>
          <w:lang w:eastAsia="ru-RU"/>
        </w:rPr>
      </w:pPr>
    </w:p>
    <w:p w14:paraId="5A3E9C10" w14:textId="71A469F3" w:rsidR="008E04D2" w:rsidRPr="00BC7C5C" w:rsidRDefault="00314577" w:rsidP="00BC7C5C">
      <w:pPr>
        <w:pStyle w:val="a5"/>
        <w:spacing w:after="0"/>
        <w:rPr>
          <w:rFonts w:ascii="Times New Roman" w:hAnsi="Times New Roman" w:cs="Times New Roman"/>
          <w:sz w:val="24"/>
          <w:szCs w:val="24"/>
        </w:rPr>
      </w:pPr>
      <w:r w:rsidRPr="00BC7C5C">
        <w:rPr>
          <w:rFonts w:ascii="Times New Roman" w:eastAsia="Times New Roman" w:hAnsi="Times New Roman" w:cs="Times New Roman"/>
          <w:sz w:val="24"/>
          <w:szCs w:val="24"/>
          <w:lang w:eastAsia="ru-RU"/>
        </w:rPr>
        <w:t>Секретарь</w:t>
      </w:r>
      <w:r w:rsidR="008E6680" w:rsidRPr="00BC7C5C">
        <w:rPr>
          <w:rFonts w:ascii="Times New Roman" w:eastAsia="Times New Roman" w:hAnsi="Times New Roman" w:cs="Times New Roman"/>
          <w:sz w:val="24"/>
          <w:szCs w:val="24"/>
          <w:lang w:eastAsia="ru-RU"/>
        </w:rPr>
        <w:t xml:space="preserve">:                            </w:t>
      </w:r>
      <w:r w:rsidRPr="00BC7C5C">
        <w:rPr>
          <w:rFonts w:ascii="Times New Roman" w:eastAsia="Times New Roman" w:hAnsi="Times New Roman" w:cs="Times New Roman"/>
          <w:sz w:val="24"/>
          <w:szCs w:val="24"/>
          <w:lang w:eastAsia="ru-RU"/>
        </w:rPr>
        <w:t xml:space="preserve">                            </w:t>
      </w:r>
    </w:p>
    <w:sectPr w:rsidR="008E04D2" w:rsidRPr="00BC7C5C" w:rsidSect="008E668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83"/>
    <w:multiLevelType w:val="multilevel"/>
    <w:tmpl w:val="B88ECAAE"/>
    <w:lvl w:ilvl="0">
      <w:start w:val="4"/>
      <w:numFmt w:val="decimal"/>
      <w:lvlText w:val="%1."/>
      <w:lvlJc w:val="left"/>
      <w:pPr>
        <w:ind w:left="420" w:hanging="420"/>
      </w:pPr>
      <w:rPr>
        <w:rFonts w:ascii="Times New Roman" w:hAnsi="Times New Roman" w:cs="Times New Roman" w:hint="default"/>
        <w:color w:val="000000"/>
      </w:rPr>
    </w:lvl>
    <w:lvl w:ilvl="1">
      <w:start w:val="1"/>
      <w:numFmt w:val="decimal"/>
      <w:lvlText w:val="%1.%2."/>
      <w:lvlJc w:val="left"/>
      <w:pPr>
        <w:ind w:left="1080" w:hanging="720"/>
      </w:pPr>
      <w:rPr>
        <w:rFonts w:ascii="Times New Roman" w:hAnsi="Times New Roman" w:cs="Times New Roman"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ascii="Times New Roman" w:hAnsi="Times New Roman" w:cs="Times New Roman" w:hint="default"/>
        <w:color w:val="000000"/>
      </w:rPr>
    </w:lvl>
    <w:lvl w:ilvl="4">
      <w:start w:val="1"/>
      <w:numFmt w:val="decimal"/>
      <w:lvlText w:val="%1.%2.%3.%4.%5."/>
      <w:lvlJc w:val="left"/>
      <w:pPr>
        <w:ind w:left="2880" w:hanging="1440"/>
      </w:pPr>
      <w:rPr>
        <w:rFonts w:ascii="Times New Roman" w:hAnsi="Times New Roman" w:cs="Times New Roman" w:hint="default"/>
        <w:color w:val="000000"/>
      </w:rPr>
    </w:lvl>
    <w:lvl w:ilvl="5">
      <w:start w:val="1"/>
      <w:numFmt w:val="decimal"/>
      <w:lvlText w:val="%1.%2.%3.%4.%5.%6."/>
      <w:lvlJc w:val="left"/>
      <w:pPr>
        <w:ind w:left="3240" w:hanging="1440"/>
      </w:pPr>
      <w:rPr>
        <w:rFonts w:ascii="Times New Roman" w:hAnsi="Times New Roman" w:cs="Times New Roman" w:hint="default"/>
        <w:color w:val="000000"/>
      </w:rPr>
    </w:lvl>
    <w:lvl w:ilvl="6">
      <w:start w:val="1"/>
      <w:numFmt w:val="decimal"/>
      <w:lvlText w:val="%1.%2.%3.%4.%5.%6.%7."/>
      <w:lvlJc w:val="left"/>
      <w:pPr>
        <w:ind w:left="3960" w:hanging="1800"/>
      </w:pPr>
      <w:rPr>
        <w:rFonts w:ascii="Times New Roman" w:hAnsi="Times New Roman" w:cs="Times New Roman" w:hint="default"/>
        <w:color w:val="000000"/>
      </w:rPr>
    </w:lvl>
    <w:lvl w:ilvl="7">
      <w:start w:val="1"/>
      <w:numFmt w:val="decimal"/>
      <w:lvlText w:val="%1.%2.%3.%4.%5.%6.%7.%8."/>
      <w:lvlJc w:val="left"/>
      <w:pPr>
        <w:ind w:left="4680" w:hanging="2160"/>
      </w:pPr>
      <w:rPr>
        <w:rFonts w:ascii="Times New Roman" w:hAnsi="Times New Roman" w:cs="Times New Roman" w:hint="default"/>
        <w:color w:val="000000"/>
      </w:rPr>
    </w:lvl>
    <w:lvl w:ilvl="8">
      <w:start w:val="1"/>
      <w:numFmt w:val="decimal"/>
      <w:lvlText w:val="%1.%2.%3.%4.%5.%6.%7.%8.%9."/>
      <w:lvlJc w:val="left"/>
      <w:pPr>
        <w:ind w:left="5040" w:hanging="2160"/>
      </w:pPr>
      <w:rPr>
        <w:rFonts w:ascii="Times New Roman" w:hAnsi="Times New Roman" w:cs="Times New Roman" w:hint="default"/>
        <w:color w:val="000000"/>
      </w:rPr>
    </w:lvl>
  </w:abstractNum>
  <w:abstractNum w:abstractNumId="1" w15:restartNumberingAfterBreak="0">
    <w:nsid w:val="0A7E2DC8"/>
    <w:multiLevelType w:val="multilevel"/>
    <w:tmpl w:val="D26E54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19229A"/>
    <w:multiLevelType w:val="multilevel"/>
    <w:tmpl w:val="422E4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365B5"/>
    <w:multiLevelType w:val="hybridMultilevel"/>
    <w:tmpl w:val="B07C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12661"/>
    <w:multiLevelType w:val="multilevel"/>
    <w:tmpl w:val="1E0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0C15"/>
    <w:multiLevelType w:val="multilevel"/>
    <w:tmpl w:val="50A2E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65735"/>
    <w:multiLevelType w:val="multilevel"/>
    <w:tmpl w:val="C00408C6"/>
    <w:lvl w:ilvl="0">
      <w:start w:val="2"/>
      <w:numFmt w:val="decimal"/>
      <w:lvlText w:val="%1."/>
      <w:lvlJc w:val="left"/>
      <w:pPr>
        <w:ind w:left="360" w:hanging="360"/>
      </w:pPr>
      <w:rPr>
        <w:rFonts w:hint="default"/>
      </w:rPr>
    </w:lvl>
    <w:lvl w:ilvl="1">
      <w:start w:val="1"/>
      <w:numFmt w:val="decimal"/>
      <w:lvlText w:val="%1.%2."/>
      <w:lvlJc w:val="left"/>
      <w:pPr>
        <w:ind w:left="771" w:hanging="360"/>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7" w15:restartNumberingAfterBreak="0">
    <w:nsid w:val="3B5F58DC"/>
    <w:multiLevelType w:val="multilevel"/>
    <w:tmpl w:val="7A904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628F7"/>
    <w:multiLevelType w:val="hybridMultilevel"/>
    <w:tmpl w:val="65981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D031B2"/>
    <w:multiLevelType w:val="multilevel"/>
    <w:tmpl w:val="6E32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90006"/>
    <w:multiLevelType w:val="hybridMultilevel"/>
    <w:tmpl w:val="5AAA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FE04DE"/>
    <w:multiLevelType w:val="hybridMultilevel"/>
    <w:tmpl w:val="1FF0A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A824BD"/>
    <w:multiLevelType w:val="hybridMultilevel"/>
    <w:tmpl w:val="796C9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D6296"/>
    <w:multiLevelType w:val="hybridMultilevel"/>
    <w:tmpl w:val="5D249DB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6C42E6F"/>
    <w:multiLevelType w:val="hybridMultilevel"/>
    <w:tmpl w:val="25B045DA"/>
    <w:lvl w:ilvl="0" w:tplc="5FCEEAD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46054"/>
    <w:multiLevelType w:val="multilevel"/>
    <w:tmpl w:val="2708CD6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A6C97"/>
    <w:multiLevelType w:val="multilevel"/>
    <w:tmpl w:val="6668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750BB"/>
    <w:multiLevelType w:val="multilevel"/>
    <w:tmpl w:val="A00C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8D6683"/>
    <w:multiLevelType w:val="hybridMultilevel"/>
    <w:tmpl w:val="15A81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236EFA"/>
    <w:multiLevelType w:val="hybridMultilevel"/>
    <w:tmpl w:val="B4F81CFC"/>
    <w:lvl w:ilvl="0" w:tplc="AEFC94D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72AF06D8"/>
    <w:multiLevelType w:val="multilevel"/>
    <w:tmpl w:val="677A21F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A8F04C9"/>
    <w:multiLevelType w:val="multilevel"/>
    <w:tmpl w:val="643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D644F"/>
    <w:multiLevelType w:val="multilevel"/>
    <w:tmpl w:val="CBBC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9525468">
    <w:abstractNumId w:val="4"/>
  </w:num>
  <w:num w:numId="2" w16cid:durableId="2038891117">
    <w:abstractNumId w:val="16"/>
  </w:num>
  <w:num w:numId="3" w16cid:durableId="910193617">
    <w:abstractNumId w:val="17"/>
  </w:num>
  <w:num w:numId="4" w16cid:durableId="81921655">
    <w:abstractNumId w:val="10"/>
  </w:num>
  <w:num w:numId="5" w16cid:durableId="2073887717">
    <w:abstractNumId w:val="12"/>
  </w:num>
  <w:num w:numId="6" w16cid:durableId="1978417317">
    <w:abstractNumId w:val="15"/>
  </w:num>
  <w:num w:numId="7" w16cid:durableId="142234061">
    <w:abstractNumId w:val="5"/>
  </w:num>
  <w:num w:numId="8" w16cid:durableId="190261456">
    <w:abstractNumId w:val="18"/>
  </w:num>
  <w:num w:numId="9" w16cid:durableId="1212689103">
    <w:abstractNumId w:val="11"/>
  </w:num>
  <w:num w:numId="10" w16cid:durableId="1770616064">
    <w:abstractNumId w:val="21"/>
  </w:num>
  <w:num w:numId="11" w16cid:durableId="1088041086">
    <w:abstractNumId w:val="22"/>
  </w:num>
  <w:num w:numId="12" w16cid:durableId="188033520">
    <w:abstractNumId w:val="0"/>
  </w:num>
  <w:num w:numId="13" w16cid:durableId="813065052">
    <w:abstractNumId w:val="14"/>
  </w:num>
  <w:num w:numId="14" w16cid:durableId="2133204444">
    <w:abstractNumId w:val="19"/>
  </w:num>
  <w:num w:numId="15" w16cid:durableId="1041247864">
    <w:abstractNumId w:val="6"/>
  </w:num>
  <w:num w:numId="16" w16cid:durableId="1652557213">
    <w:abstractNumId w:val="2"/>
  </w:num>
  <w:num w:numId="17" w16cid:durableId="32116349">
    <w:abstractNumId w:val="7"/>
  </w:num>
  <w:num w:numId="18" w16cid:durableId="1710102622">
    <w:abstractNumId w:val="13"/>
  </w:num>
  <w:num w:numId="19" w16cid:durableId="94711436">
    <w:abstractNumId w:val="1"/>
  </w:num>
  <w:num w:numId="20" w16cid:durableId="36006560">
    <w:abstractNumId w:val="3"/>
  </w:num>
  <w:num w:numId="21" w16cid:durableId="1144590976">
    <w:abstractNumId w:val="8"/>
  </w:num>
  <w:num w:numId="22" w16cid:durableId="630284189">
    <w:abstractNumId w:val="20"/>
  </w:num>
  <w:num w:numId="23" w16cid:durableId="902257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1E6A"/>
    <w:rsid w:val="00012B8E"/>
    <w:rsid w:val="00040C7A"/>
    <w:rsid w:val="000A18C3"/>
    <w:rsid w:val="000F563A"/>
    <w:rsid w:val="00160FDF"/>
    <w:rsid w:val="00180A13"/>
    <w:rsid w:val="001A35C6"/>
    <w:rsid w:val="001D4B91"/>
    <w:rsid w:val="00203AC5"/>
    <w:rsid w:val="00254B34"/>
    <w:rsid w:val="002A1DC1"/>
    <w:rsid w:val="00314577"/>
    <w:rsid w:val="00356C75"/>
    <w:rsid w:val="003A49DE"/>
    <w:rsid w:val="003C3C33"/>
    <w:rsid w:val="003D216D"/>
    <w:rsid w:val="003E68E0"/>
    <w:rsid w:val="004060B7"/>
    <w:rsid w:val="00425210"/>
    <w:rsid w:val="00440B8E"/>
    <w:rsid w:val="00455247"/>
    <w:rsid w:val="0049752F"/>
    <w:rsid w:val="004D3ECF"/>
    <w:rsid w:val="004F19A8"/>
    <w:rsid w:val="00541907"/>
    <w:rsid w:val="00547C69"/>
    <w:rsid w:val="005657E3"/>
    <w:rsid w:val="00583337"/>
    <w:rsid w:val="005A7B5D"/>
    <w:rsid w:val="005E4EB5"/>
    <w:rsid w:val="005F2FBE"/>
    <w:rsid w:val="00606E4C"/>
    <w:rsid w:val="006218CD"/>
    <w:rsid w:val="00624FE5"/>
    <w:rsid w:val="00693E77"/>
    <w:rsid w:val="006A1F29"/>
    <w:rsid w:val="006B0068"/>
    <w:rsid w:val="006F0536"/>
    <w:rsid w:val="00764DE2"/>
    <w:rsid w:val="00831E6A"/>
    <w:rsid w:val="00863AC4"/>
    <w:rsid w:val="008A307B"/>
    <w:rsid w:val="008B4064"/>
    <w:rsid w:val="008C2D23"/>
    <w:rsid w:val="008C5E71"/>
    <w:rsid w:val="008E04D2"/>
    <w:rsid w:val="008E511D"/>
    <w:rsid w:val="008E6680"/>
    <w:rsid w:val="009160BD"/>
    <w:rsid w:val="009473A9"/>
    <w:rsid w:val="009F6858"/>
    <w:rsid w:val="009F7A94"/>
    <w:rsid w:val="00A05E99"/>
    <w:rsid w:val="00A13E4A"/>
    <w:rsid w:val="00A7796A"/>
    <w:rsid w:val="00A83E46"/>
    <w:rsid w:val="00AB269E"/>
    <w:rsid w:val="00AC7649"/>
    <w:rsid w:val="00AF4DD0"/>
    <w:rsid w:val="00B1064A"/>
    <w:rsid w:val="00B25EE8"/>
    <w:rsid w:val="00B67651"/>
    <w:rsid w:val="00B91810"/>
    <w:rsid w:val="00BA1D58"/>
    <w:rsid w:val="00BC7C5C"/>
    <w:rsid w:val="00BE4652"/>
    <w:rsid w:val="00BE7EA9"/>
    <w:rsid w:val="00C0120C"/>
    <w:rsid w:val="00C06F99"/>
    <w:rsid w:val="00C864DC"/>
    <w:rsid w:val="00C87C52"/>
    <w:rsid w:val="00C94CA5"/>
    <w:rsid w:val="00D50B54"/>
    <w:rsid w:val="00D56143"/>
    <w:rsid w:val="00D73978"/>
    <w:rsid w:val="00DA4FF0"/>
    <w:rsid w:val="00DF0E87"/>
    <w:rsid w:val="00E15692"/>
    <w:rsid w:val="00E71DCD"/>
    <w:rsid w:val="00EA48EB"/>
    <w:rsid w:val="00EB25E4"/>
    <w:rsid w:val="00EB6360"/>
    <w:rsid w:val="00EC666B"/>
    <w:rsid w:val="00F16E78"/>
    <w:rsid w:val="00F66A6B"/>
    <w:rsid w:val="00F9286A"/>
    <w:rsid w:val="00FA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FB47"/>
  <w15:docId w15:val="{4BA459D0-69A3-4F05-B274-4CF3A2F7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04D2"/>
  </w:style>
  <w:style w:type="paragraph" w:styleId="a4">
    <w:name w:val="No Spacing"/>
    <w:uiPriority w:val="1"/>
    <w:qFormat/>
    <w:rsid w:val="00A05E99"/>
    <w:pPr>
      <w:spacing w:after="0" w:line="240" w:lineRule="auto"/>
    </w:pPr>
  </w:style>
  <w:style w:type="paragraph" w:styleId="a5">
    <w:name w:val="List Paragraph"/>
    <w:basedOn w:val="a"/>
    <w:uiPriority w:val="1"/>
    <w:qFormat/>
    <w:rsid w:val="004060B7"/>
    <w:pPr>
      <w:ind w:left="720"/>
      <w:contextualSpacing/>
    </w:pPr>
  </w:style>
  <w:style w:type="character" w:styleId="a6">
    <w:name w:val="Strong"/>
    <w:basedOn w:val="a0"/>
    <w:qFormat/>
    <w:rsid w:val="00AF4DD0"/>
    <w:rPr>
      <w:b/>
      <w:bCs/>
    </w:rPr>
  </w:style>
  <w:style w:type="character" w:styleId="a7">
    <w:name w:val="Hyperlink"/>
    <w:basedOn w:val="a0"/>
    <w:uiPriority w:val="99"/>
    <w:semiHidden/>
    <w:unhideWhenUsed/>
    <w:rsid w:val="008E6680"/>
    <w:rPr>
      <w:color w:val="0000FF"/>
      <w:u w:val="single"/>
    </w:rPr>
  </w:style>
  <w:style w:type="character" w:customStyle="1" w:styleId="c6">
    <w:name w:val="c6"/>
    <w:basedOn w:val="a0"/>
    <w:rsid w:val="00356C75"/>
  </w:style>
  <w:style w:type="paragraph" w:customStyle="1" w:styleId="TableParagraph">
    <w:name w:val="Table Paragraph"/>
    <w:basedOn w:val="a"/>
    <w:uiPriority w:val="1"/>
    <w:qFormat/>
    <w:rsid w:val="006218CD"/>
    <w:pPr>
      <w:widowControl w:val="0"/>
      <w:autoSpaceDE w:val="0"/>
      <w:autoSpaceDN w:val="0"/>
      <w:spacing w:after="0" w:line="240" w:lineRule="auto"/>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1753">
      <w:bodyDiv w:val="1"/>
      <w:marLeft w:val="0"/>
      <w:marRight w:val="0"/>
      <w:marTop w:val="0"/>
      <w:marBottom w:val="0"/>
      <w:divBdr>
        <w:top w:val="none" w:sz="0" w:space="0" w:color="auto"/>
        <w:left w:val="none" w:sz="0" w:space="0" w:color="auto"/>
        <w:bottom w:val="none" w:sz="0" w:space="0" w:color="auto"/>
        <w:right w:val="none" w:sz="0" w:space="0" w:color="auto"/>
      </w:divBdr>
    </w:div>
    <w:div w:id="308899901">
      <w:bodyDiv w:val="1"/>
      <w:marLeft w:val="0"/>
      <w:marRight w:val="0"/>
      <w:marTop w:val="0"/>
      <w:marBottom w:val="0"/>
      <w:divBdr>
        <w:top w:val="none" w:sz="0" w:space="0" w:color="auto"/>
        <w:left w:val="none" w:sz="0" w:space="0" w:color="auto"/>
        <w:bottom w:val="none" w:sz="0" w:space="0" w:color="auto"/>
        <w:right w:val="none" w:sz="0" w:space="0" w:color="auto"/>
      </w:divBdr>
    </w:div>
    <w:div w:id="375980546">
      <w:bodyDiv w:val="1"/>
      <w:marLeft w:val="0"/>
      <w:marRight w:val="0"/>
      <w:marTop w:val="0"/>
      <w:marBottom w:val="0"/>
      <w:divBdr>
        <w:top w:val="none" w:sz="0" w:space="0" w:color="auto"/>
        <w:left w:val="none" w:sz="0" w:space="0" w:color="auto"/>
        <w:bottom w:val="none" w:sz="0" w:space="0" w:color="auto"/>
        <w:right w:val="none" w:sz="0" w:space="0" w:color="auto"/>
      </w:divBdr>
    </w:div>
    <w:div w:id="791290100">
      <w:bodyDiv w:val="1"/>
      <w:marLeft w:val="0"/>
      <w:marRight w:val="0"/>
      <w:marTop w:val="0"/>
      <w:marBottom w:val="0"/>
      <w:divBdr>
        <w:top w:val="none" w:sz="0" w:space="0" w:color="auto"/>
        <w:left w:val="none" w:sz="0" w:space="0" w:color="auto"/>
        <w:bottom w:val="none" w:sz="0" w:space="0" w:color="auto"/>
        <w:right w:val="none" w:sz="0" w:space="0" w:color="auto"/>
      </w:divBdr>
    </w:div>
    <w:div w:id="868107255">
      <w:bodyDiv w:val="1"/>
      <w:marLeft w:val="0"/>
      <w:marRight w:val="0"/>
      <w:marTop w:val="0"/>
      <w:marBottom w:val="0"/>
      <w:divBdr>
        <w:top w:val="none" w:sz="0" w:space="0" w:color="auto"/>
        <w:left w:val="none" w:sz="0" w:space="0" w:color="auto"/>
        <w:bottom w:val="none" w:sz="0" w:space="0" w:color="auto"/>
        <w:right w:val="none" w:sz="0" w:space="0" w:color="auto"/>
      </w:divBdr>
    </w:div>
    <w:div w:id="1018626887">
      <w:bodyDiv w:val="1"/>
      <w:marLeft w:val="0"/>
      <w:marRight w:val="0"/>
      <w:marTop w:val="0"/>
      <w:marBottom w:val="0"/>
      <w:divBdr>
        <w:top w:val="none" w:sz="0" w:space="0" w:color="auto"/>
        <w:left w:val="none" w:sz="0" w:space="0" w:color="auto"/>
        <w:bottom w:val="none" w:sz="0" w:space="0" w:color="auto"/>
        <w:right w:val="none" w:sz="0" w:space="0" w:color="auto"/>
      </w:divBdr>
      <w:divsChild>
        <w:div w:id="1097406520">
          <w:marLeft w:val="0"/>
          <w:marRight w:val="0"/>
          <w:marTop w:val="0"/>
          <w:marBottom w:val="0"/>
          <w:divBdr>
            <w:top w:val="none" w:sz="0" w:space="0" w:color="auto"/>
            <w:left w:val="none" w:sz="0" w:space="0" w:color="auto"/>
            <w:bottom w:val="none" w:sz="0" w:space="0" w:color="auto"/>
            <w:right w:val="none" w:sz="0" w:space="0" w:color="auto"/>
          </w:divBdr>
        </w:div>
      </w:divsChild>
    </w:div>
    <w:div w:id="1603106040">
      <w:bodyDiv w:val="1"/>
      <w:marLeft w:val="0"/>
      <w:marRight w:val="0"/>
      <w:marTop w:val="0"/>
      <w:marBottom w:val="0"/>
      <w:divBdr>
        <w:top w:val="none" w:sz="0" w:space="0" w:color="auto"/>
        <w:left w:val="none" w:sz="0" w:space="0" w:color="auto"/>
        <w:bottom w:val="none" w:sz="0" w:space="0" w:color="auto"/>
        <w:right w:val="none" w:sz="0" w:space="0" w:color="auto"/>
      </w:divBdr>
    </w:div>
    <w:div w:id="21115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7</Pages>
  <Words>3012</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Петровна</dc:creator>
  <cp:keywords/>
  <dc:description/>
  <cp:lastModifiedBy>Надежда Будаева</cp:lastModifiedBy>
  <cp:revision>31</cp:revision>
  <cp:lastPrinted>2022-12-15T11:42:00Z</cp:lastPrinted>
  <dcterms:created xsi:type="dcterms:W3CDTF">2020-11-27T06:30:00Z</dcterms:created>
  <dcterms:modified xsi:type="dcterms:W3CDTF">2022-12-29T11:12:00Z</dcterms:modified>
</cp:coreProperties>
</file>