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8" w:rsidRPr="005A553B" w:rsidRDefault="00623A69" w:rsidP="00201B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201B7B">
        <w:rPr>
          <w:rFonts w:ascii="Times New Roman" w:hAnsi="Times New Roman" w:cs="Times New Roman"/>
          <w:sz w:val="24"/>
          <w:szCs w:val="24"/>
        </w:rPr>
        <w:t>ИЗО и музыки</w:t>
      </w:r>
      <w:r w:rsidRPr="005A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351976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7F3A">
        <w:rPr>
          <w:rFonts w:ascii="Times New Roman" w:hAnsi="Times New Roman" w:cs="Times New Roman"/>
          <w:sz w:val="24"/>
          <w:szCs w:val="24"/>
        </w:rPr>
        <w:t>0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5A553B"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</w:t>
      </w:r>
      <w:r w:rsidR="006D561C">
        <w:rPr>
          <w:rFonts w:ascii="Times New Roman" w:hAnsi="Times New Roman" w:cs="Times New Roman"/>
          <w:sz w:val="24"/>
          <w:szCs w:val="24"/>
        </w:rPr>
        <w:t>1</w:t>
      </w:r>
      <w:r w:rsidRPr="005A553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57F3A" w:rsidRDefault="00057F3A" w:rsidP="00057F3A">
      <w:pPr>
        <w:pStyle w:val="1"/>
        <w:shd w:val="clear" w:color="auto" w:fill="FFFFFF"/>
        <w:spacing w:before="300" w:after="15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7F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A553B" w:rsidRPr="00057F3A" w:rsidRDefault="005A553B" w:rsidP="00057F3A">
      <w:pPr>
        <w:pStyle w:val="1"/>
        <w:shd w:val="clear" w:color="auto" w:fill="FFFFFF"/>
        <w:spacing w:before="300" w:after="150"/>
        <w:rPr>
          <w:rFonts w:ascii="Helvetica" w:eastAsia="Times New Roman" w:hAnsi="Helvetica" w:cs="Helvetica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057F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057F3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Тема: </w:t>
      </w:r>
      <w:r w:rsidRPr="00057F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057F3A" w:rsidRPr="00057F3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Пути эффективного учебного взаимодействия"</w:t>
      </w:r>
    </w:p>
    <w:p w:rsidR="005A553B" w:rsidRPr="005A553B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6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п. Добринка</w:t>
      </w:r>
    </w:p>
    <w:p w:rsidR="005A553B" w:rsidRDefault="005A553B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:rsidR="006D561C" w:rsidRDefault="006D561C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</w:p>
    <w:p w:rsidR="006D561C" w:rsidRPr="006D561C" w:rsidRDefault="00057F3A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Использование образовательного центра «Точка роста» на уроках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6C7C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6C7CCA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Игуменова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А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7CCA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proofErr w:type="gramStart"/>
      <w:r w:rsidRPr="006D561C">
        <w:rPr>
          <w:rFonts w:ascii="Times New Roman" w:eastAsia="Calibri" w:hAnsi="Times New Roman" w:cs="Times New Roman"/>
          <w:sz w:val="24"/>
          <w:szCs w:val="24"/>
        </w:rPr>
        <w:t>(учитель ИЗО</w:t>
      </w:r>
      <w:r w:rsidR="006C7CCA">
        <w:rPr>
          <w:rFonts w:ascii="Times New Roman" w:eastAsia="Calibri" w:hAnsi="Times New Roman" w:cs="Times New Roman"/>
          <w:sz w:val="24"/>
          <w:szCs w:val="24"/>
        </w:rPr>
        <w:t xml:space="preserve"> и музыки</w:t>
      </w: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МБОУ</w:t>
      </w:r>
      <w:r w:rsidR="006C7CC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 </w:t>
      </w:r>
      <w:proofErr w:type="gramEnd"/>
    </w:p>
    <w:p w:rsidR="006D561C" w:rsidRPr="006D561C" w:rsidRDefault="006C7CCA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лицей №1 п.  Добринка</w:t>
      </w:r>
      <w:r w:rsidR="006D561C"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 </w:t>
      </w:r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057F3A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Интеграция  предметов</w:t>
      </w:r>
      <w:r w:rsidR="006C7CCA">
        <w:rPr>
          <w:rFonts w:ascii="Times New Roman" w:eastAsia="Calibri" w:hAnsi="Times New Roman" w:cs="Times New Roman"/>
          <w:sz w:val="24"/>
          <w:szCs w:val="24"/>
        </w:rPr>
        <w:t xml:space="preserve"> ИЗО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музыки в современной школе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(Из опыта работы)</w:t>
      </w:r>
    </w:p>
    <w:p w:rsidR="00057F3A" w:rsidRDefault="00057F3A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Найдёнышева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В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., учитель </w:t>
      </w:r>
      <w:proofErr w:type="gramStart"/>
      <w:r w:rsidR="006C7CC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F3A" w:rsidRPr="006D561C" w:rsidRDefault="006D561C" w:rsidP="00057F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МБОУ С</w:t>
      </w:r>
      <w:r w:rsidR="00057F3A">
        <w:rPr>
          <w:rFonts w:ascii="Times New Roman" w:eastAsia="Calibri" w:hAnsi="Times New Roman" w:cs="Times New Roman"/>
          <w:sz w:val="24"/>
          <w:szCs w:val="24"/>
        </w:rPr>
        <w:t>О</w:t>
      </w:r>
      <w:r w:rsidRPr="006D561C">
        <w:rPr>
          <w:rFonts w:ascii="Times New Roman" w:eastAsia="Calibri" w:hAnsi="Times New Roman" w:cs="Times New Roman"/>
          <w:sz w:val="24"/>
          <w:szCs w:val="24"/>
        </w:rPr>
        <w:t>Ш</w:t>
      </w:r>
      <w:r w:rsidR="00057F3A" w:rsidRPr="0005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F3A" w:rsidRPr="006D561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057F3A">
        <w:rPr>
          <w:rFonts w:ascii="Times New Roman" w:eastAsia="Calibri" w:hAnsi="Times New Roman" w:cs="Times New Roman"/>
          <w:sz w:val="24"/>
          <w:szCs w:val="24"/>
        </w:rPr>
        <w:t>Мазейка</w:t>
      </w:r>
      <w:proofErr w:type="spellEnd"/>
    </w:p>
    <w:p w:rsid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C9F" w:rsidRPr="00DD441B" w:rsidRDefault="00D64C9F" w:rsidP="00DD441B">
      <w:pPr>
        <w:rPr>
          <w:rFonts w:ascii="Times New Roman" w:hAnsi="Times New Roman" w:cs="Times New Roman"/>
        </w:rPr>
      </w:pPr>
      <w:r w:rsidRPr="00DD441B">
        <w:rPr>
          <w:rFonts w:ascii="Times New Roman" w:hAnsi="Times New Roman" w:cs="Times New Roman"/>
        </w:rPr>
        <w:t xml:space="preserve">По первому вопросу выступила </w:t>
      </w:r>
      <w:proofErr w:type="spellStart"/>
      <w:r w:rsidRPr="00DD441B">
        <w:rPr>
          <w:rFonts w:ascii="Times New Roman" w:hAnsi="Times New Roman" w:cs="Times New Roman"/>
        </w:rPr>
        <w:t>Игуменова</w:t>
      </w:r>
      <w:proofErr w:type="spellEnd"/>
      <w:r w:rsidRPr="00DD441B">
        <w:rPr>
          <w:rFonts w:ascii="Times New Roman" w:hAnsi="Times New Roman" w:cs="Times New Roman"/>
        </w:rPr>
        <w:t xml:space="preserve"> Л. </w:t>
      </w:r>
      <w:proofErr w:type="spellStart"/>
      <w:r w:rsidRPr="00DD441B">
        <w:rPr>
          <w:rFonts w:ascii="Times New Roman" w:hAnsi="Times New Roman" w:cs="Times New Roman"/>
        </w:rPr>
        <w:t>А.,учитель</w:t>
      </w:r>
      <w:proofErr w:type="spellEnd"/>
      <w:r w:rsidRPr="00DD441B">
        <w:rPr>
          <w:rFonts w:ascii="Times New Roman" w:hAnsi="Times New Roman" w:cs="Times New Roman"/>
        </w:rPr>
        <w:t xml:space="preserve"> ИЗО и музыки  МБОУ </w:t>
      </w:r>
      <w:r w:rsidR="00057F3A" w:rsidRPr="00DD441B">
        <w:rPr>
          <w:rFonts w:ascii="Times New Roman" w:hAnsi="Times New Roman" w:cs="Times New Roman"/>
        </w:rPr>
        <w:t xml:space="preserve">«Лицей №1» </w:t>
      </w:r>
      <w:r w:rsidRPr="00DD441B">
        <w:rPr>
          <w:rFonts w:ascii="Times New Roman" w:hAnsi="Times New Roman" w:cs="Times New Roman"/>
        </w:rPr>
        <w:t xml:space="preserve">п.  Добринка. Она </w:t>
      </w:r>
      <w:r w:rsidR="00057F3A" w:rsidRPr="00DD441B">
        <w:rPr>
          <w:rFonts w:ascii="Times New Roman" w:hAnsi="Times New Roman" w:cs="Times New Roman"/>
        </w:rPr>
        <w:t xml:space="preserve">рассказала участникам семинара о программах для интерактивной доски. </w:t>
      </w:r>
      <w:proofErr w:type="gramStart"/>
      <w:r w:rsidR="00057F3A" w:rsidRPr="00DD441B">
        <w:rPr>
          <w:rFonts w:ascii="Times New Roman" w:hAnsi="Times New Roman" w:cs="Times New Roman"/>
        </w:rPr>
        <w:t>Одна из таких программ, с которой  учителя ИЗО и музыки работали на заседании LearningApps.org.</w:t>
      </w:r>
      <w:proofErr w:type="gramEnd"/>
      <w:r w:rsidR="00057F3A" w:rsidRPr="00DD441B">
        <w:rPr>
          <w:rFonts w:ascii="Times New Roman" w:hAnsi="Times New Roman" w:cs="Times New Roman"/>
        </w:rPr>
        <w:t xml:space="preserve">  </w:t>
      </w:r>
      <w:r w:rsidR="0027621A" w:rsidRPr="00DD441B">
        <w:rPr>
          <w:rFonts w:ascii="Times New Roman" w:hAnsi="Times New Roman" w:cs="Times New Roman"/>
        </w:rPr>
        <w:t>Работа в данной</w:t>
      </w:r>
      <w:r w:rsidR="00057F3A" w:rsidRPr="00DD441B">
        <w:rPr>
          <w:rFonts w:ascii="Times New Roman" w:hAnsi="Times New Roman" w:cs="Times New Roman"/>
        </w:rPr>
        <w:t xml:space="preserve"> программ</w:t>
      </w:r>
      <w:r w:rsidR="0027621A" w:rsidRPr="00DD441B">
        <w:rPr>
          <w:rFonts w:ascii="Times New Roman" w:hAnsi="Times New Roman" w:cs="Times New Roman"/>
        </w:rPr>
        <w:t>е</w:t>
      </w:r>
      <w:r w:rsidR="00057F3A" w:rsidRPr="00DD441B">
        <w:rPr>
          <w:rFonts w:ascii="Times New Roman" w:hAnsi="Times New Roman" w:cs="Times New Roman"/>
        </w:rPr>
        <w:t xml:space="preserve"> </w:t>
      </w:r>
      <w:r w:rsidR="0027621A" w:rsidRPr="00DD441B">
        <w:rPr>
          <w:rFonts w:ascii="Times New Roman" w:hAnsi="Times New Roman" w:cs="Times New Roman"/>
        </w:rPr>
        <w:t xml:space="preserve">помогает учителям быстро провести опрос учащихся, итоговое тестирование по изученному разделу, зачёт. В программе очень быстро формируется отчёт о результатах. </w:t>
      </w:r>
    </w:p>
    <w:p w:rsidR="0027621A" w:rsidRPr="00DD441B" w:rsidRDefault="0027621A" w:rsidP="00DD441B">
      <w:pPr>
        <w:rPr>
          <w:rFonts w:ascii="Times New Roman" w:hAnsi="Times New Roman" w:cs="Times New Roman"/>
        </w:rPr>
      </w:pPr>
      <w:r w:rsidRPr="00DD441B">
        <w:rPr>
          <w:rFonts w:ascii="Times New Roman" w:hAnsi="Times New Roman" w:cs="Times New Roman"/>
        </w:rPr>
        <w:t xml:space="preserve">Затем Лариса Александровна предложила участникам семинара самостоятельно выполнить задание по разделу «Натюрморт». По итогам выполненного задания </w:t>
      </w:r>
      <w:proofErr w:type="spellStart"/>
      <w:r w:rsidRPr="00DD441B">
        <w:rPr>
          <w:rFonts w:ascii="Times New Roman" w:hAnsi="Times New Roman" w:cs="Times New Roman"/>
        </w:rPr>
        <w:t>Игуменова</w:t>
      </w:r>
      <w:proofErr w:type="spellEnd"/>
      <w:r w:rsidRPr="00DD441B">
        <w:rPr>
          <w:rFonts w:ascii="Times New Roman" w:hAnsi="Times New Roman" w:cs="Times New Roman"/>
        </w:rPr>
        <w:t xml:space="preserve"> Л. А. сформировала отчёт и рассказала, кто, сколько баллов набрал за выполненное задание. </w:t>
      </w:r>
    </w:p>
    <w:p w:rsidR="003F4604" w:rsidRDefault="00D30B81" w:rsidP="003F460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F4604" w:rsidRPr="00DD441B" w:rsidRDefault="003F4604" w:rsidP="003F4604">
      <w:p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7621A" w:rsidRPr="00D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образовательный центр «Точка роста» для проведения уроков </w:t>
      </w:r>
      <w:proofErr w:type="gramStart"/>
      <w:r w:rsidR="0027621A" w:rsidRPr="00DD4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27621A" w:rsidRPr="00D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музыка, </w:t>
      </w:r>
      <w:r w:rsidR="00DD441B" w:rsidRPr="00DD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электронными образовательными программами. </w:t>
      </w:r>
    </w:p>
    <w:p w:rsidR="003F4604" w:rsidRDefault="003F4604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extendedtext-full"/>
        </w:rPr>
        <w:t>2.</w:t>
      </w:r>
      <w:r w:rsidRPr="003F4604">
        <w:rPr>
          <w:rFonts w:ascii="Arial" w:hAnsi="Arial" w:cs="Arial"/>
          <w:color w:val="000000"/>
          <w:sz w:val="21"/>
          <w:szCs w:val="21"/>
        </w:rPr>
        <w:t xml:space="preserve"> </w:t>
      </w:r>
      <w:r w:rsidR="007A4600" w:rsidRPr="007A4600">
        <w:rPr>
          <w:color w:val="000000"/>
        </w:rPr>
        <w:t>Применять современные педагогические технологии на уроках ИЗО и музыки.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</w:t>
      </w:r>
      <w:r w:rsidR="003102A1">
        <w:rPr>
          <w:color w:val="000000"/>
        </w:rPr>
        <w:t xml:space="preserve">По второму вопросу </w:t>
      </w:r>
      <w:r>
        <w:rPr>
          <w:color w:val="000000"/>
        </w:rPr>
        <w:t xml:space="preserve">выступила учитель </w:t>
      </w:r>
      <w:r w:rsidR="00DD441B">
        <w:rPr>
          <w:color w:val="000000"/>
        </w:rPr>
        <w:t>ИЗО</w:t>
      </w:r>
      <w:r>
        <w:rPr>
          <w:color w:val="000000"/>
        </w:rPr>
        <w:t xml:space="preserve"> МБОУ СОШ с</w:t>
      </w:r>
      <w:r w:rsidR="00DD441B">
        <w:rPr>
          <w:color w:val="000000"/>
        </w:rPr>
        <w:t xml:space="preserve">. </w:t>
      </w:r>
      <w:proofErr w:type="spellStart"/>
      <w:r w:rsidR="00DD441B">
        <w:rPr>
          <w:color w:val="000000"/>
        </w:rPr>
        <w:t>Мазейка</w:t>
      </w:r>
      <w:proofErr w:type="spellEnd"/>
      <w:r w:rsidR="003102A1">
        <w:rPr>
          <w:color w:val="000000"/>
        </w:rPr>
        <w:t xml:space="preserve"> </w:t>
      </w:r>
      <w:bookmarkStart w:id="0" w:name="_GoBack"/>
      <w:bookmarkEnd w:id="0"/>
      <w:r w:rsidR="00DD441B">
        <w:rPr>
          <w:color w:val="000000"/>
        </w:rPr>
        <w:t xml:space="preserve"> </w:t>
      </w:r>
      <w:proofErr w:type="spellStart"/>
      <w:r w:rsidR="00DD441B">
        <w:rPr>
          <w:color w:val="000000"/>
        </w:rPr>
        <w:t>Найдёнышева</w:t>
      </w:r>
      <w:proofErr w:type="spellEnd"/>
      <w:r w:rsidR="00DD441B">
        <w:rPr>
          <w:color w:val="000000"/>
        </w:rPr>
        <w:t xml:space="preserve"> Н. В.</w:t>
      </w:r>
    </w:p>
    <w:p w:rsidR="0031598F" w:rsidRDefault="00DD441B" w:rsidP="00315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рассказала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</w:t>
      </w:r>
      <w:r w:rsidRPr="00DD4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предметов ИЗО и музыки в современной школе</w:t>
      </w:r>
      <w:r w:rsidRPr="006D561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41B" w:rsidRDefault="00DD441B" w:rsidP="003159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и живопись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эти виды искусства связаны между собой, так как любой вид искусства черпает свое содержание из жизни. Музыка рассказывает о жизни в звуках, живопись – в красках. </w:t>
      </w:r>
    </w:p>
    <w:p w:rsidR="00DD441B" w:rsidRDefault="00DD441B" w:rsidP="0031598F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D441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И живопись и музыка всегда стремились к воплощению нового миропонимания. Проблема интеграции обучения и воспитания в школе важна и современна как для теории, так и для практики. Интеграция предметов эстетического цикла позволяет достичь взаимосвязи: человек – общество – природа, затрагивая нравственно-этическую сторону этой связи.   Интеграция музыки, изобразительного искусства и литературы дает большие возможности для раскрытия духовных горизонтов искусства, приобщает к нему как языку общения между народами, памяти человечества, в которой сохранены мысли, чувства, деяния людей прошлых эпох и настоящего времени.</w:t>
      </w:r>
    </w:p>
    <w:p w:rsidR="00DD441B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DD441B">
        <w:rPr>
          <w:rStyle w:val="c2"/>
          <w:color w:val="000000"/>
          <w:sz w:val="22"/>
          <w:szCs w:val="22"/>
        </w:rPr>
        <w:t>Интеграция имеет следующие преимущества для учащихся: формирует познавательный интерес, способствует созданию целостной картины музыкального мира, позволяет систематизировать музыкальные знания, способствует развитию музыкальных умений и навыков, развитию эстетического восприятия, воображения, внимания, музыкальной памяти, мышления учащихся.</w:t>
      </w:r>
    </w:p>
    <w:p w:rsidR="00DD441B" w:rsidRPr="005814C4" w:rsidRDefault="00DD441B" w:rsidP="005814C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В итоге своего выступления Наталия Викторовна </w:t>
      </w:r>
      <w:r w:rsidR="005814C4">
        <w:rPr>
          <w:rStyle w:val="c2"/>
          <w:color w:val="000000"/>
          <w:sz w:val="22"/>
          <w:szCs w:val="22"/>
        </w:rPr>
        <w:t xml:space="preserve">дала ряд 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5814C4">
        <w:rPr>
          <w:rStyle w:val="c3"/>
          <w:bCs/>
          <w:color w:val="000000"/>
          <w:sz w:val="22"/>
          <w:szCs w:val="22"/>
        </w:rPr>
        <w:t>рекомендаций</w:t>
      </w:r>
      <w:r w:rsidRPr="005814C4">
        <w:rPr>
          <w:rStyle w:val="c3"/>
          <w:bCs/>
          <w:color w:val="000000"/>
          <w:sz w:val="22"/>
          <w:szCs w:val="22"/>
        </w:rPr>
        <w:t xml:space="preserve"> для учител</w:t>
      </w:r>
      <w:r w:rsidR="005814C4">
        <w:rPr>
          <w:rStyle w:val="c3"/>
          <w:bCs/>
          <w:color w:val="000000"/>
          <w:sz w:val="22"/>
          <w:szCs w:val="22"/>
        </w:rPr>
        <w:t xml:space="preserve">ей </w:t>
      </w:r>
      <w:r w:rsidRPr="005814C4">
        <w:rPr>
          <w:rStyle w:val="c3"/>
          <w:bCs/>
          <w:color w:val="000000"/>
          <w:sz w:val="22"/>
          <w:szCs w:val="22"/>
        </w:rPr>
        <w:t>музыки по применению интеграции искусств на уроке.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 xml:space="preserve">1. На уроке музыки интегрированного типа следует уделять внимание интонационно - образной стороне различных произведений искусства. Интонация – своеобразный код, в котором зашифровано всё многообразие любого </w:t>
      </w:r>
      <w:proofErr w:type="gramStart"/>
      <w:r w:rsidRPr="005814C4">
        <w:rPr>
          <w:rStyle w:val="c2"/>
          <w:color w:val="000000"/>
          <w:sz w:val="22"/>
          <w:szCs w:val="22"/>
        </w:rPr>
        <w:t>вида</w:t>
      </w:r>
      <w:proofErr w:type="gramEnd"/>
      <w:r w:rsidRPr="005814C4">
        <w:rPr>
          <w:rStyle w:val="c2"/>
          <w:color w:val="000000"/>
          <w:sz w:val="22"/>
          <w:szCs w:val="22"/>
        </w:rPr>
        <w:t xml:space="preserve"> искусства, будь то музыка, литература, поэзия, хореография, театр, изобразительное искусство. Жанр, стиль, форма, средства выразительности – всё это многообразие сводится к определению «интонация».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 xml:space="preserve">2. Необходимо определить, какую задачу призван решать каждый вид </w:t>
      </w:r>
      <w:proofErr w:type="gramStart"/>
      <w:r w:rsidRPr="005814C4">
        <w:rPr>
          <w:rStyle w:val="c2"/>
          <w:color w:val="000000"/>
          <w:sz w:val="22"/>
          <w:szCs w:val="22"/>
        </w:rPr>
        <w:t>искусства</w:t>
      </w:r>
      <w:proofErr w:type="gramEnd"/>
      <w:r w:rsidRPr="005814C4">
        <w:rPr>
          <w:rStyle w:val="c2"/>
          <w:color w:val="000000"/>
          <w:sz w:val="22"/>
          <w:szCs w:val="22"/>
        </w:rPr>
        <w:t xml:space="preserve"> используемый на уроке музыки.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3. Исходя из конкретных условий и особенностей класса, педагог должен спланировать, как использовать музыкальный, литературный и изобразительный материал, чтобы он имел определённое художественное воздействие на учащихся, способствовал бы наиболее интересной драматургии урока.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4. Использование на уроках музыки разных видов искусств должно способствовать более глубокому эмоциональному восприятию музыкального произведения.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5. Уроки интегрированного типа должны подвести учащихся к осознанию того, что искусства рождаются не на пустом месте, а возникают из реальной жизни.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 xml:space="preserve">6. </w:t>
      </w:r>
      <w:proofErr w:type="gramStart"/>
      <w:r w:rsidRPr="005814C4">
        <w:rPr>
          <w:rStyle w:val="c2"/>
          <w:color w:val="000000"/>
          <w:sz w:val="22"/>
          <w:szCs w:val="22"/>
        </w:rPr>
        <w:t>Помочь учащимся определить «родственные» средства выразительности разных видов искусств, таких как интонация, ритм, образ, настроение, контраст, симметрия, оттенки и т.д.</w:t>
      </w:r>
      <w:proofErr w:type="gramEnd"/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 xml:space="preserve">7. На взаимопроникновение средств художественной выразительности указывает использование терминов: ритм в живописи, мелодичность стиха, колорит в музыке, ритмический рисунок, </w:t>
      </w:r>
      <w:proofErr w:type="spellStart"/>
      <w:r w:rsidRPr="005814C4">
        <w:rPr>
          <w:rStyle w:val="c2"/>
          <w:color w:val="000000"/>
          <w:sz w:val="22"/>
          <w:szCs w:val="22"/>
        </w:rPr>
        <w:t>пейзажность</w:t>
      </w:r>
      <w:proofErr w:type="spellEnd"/>
      <w:r w:rsidRPr="005814C4">
        <w:rPr>
          <w:rStyle w:val="c2"/>
          <w:color w:val="000000"/>
          <w:sz w:val="22"/>
          <w:szCs w:val="22"/>
        </w:rPr>
        <w:t xml:space="preserve"> в музыке, гармоническая окраска, музыкальная картина, симфоническая картина, изобразительность стиха и т.д.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8. Во время анализа произведений искусства, и в процессе восприятия важно сохранить эмоциональное отношение самого ребёнка к произведению, не перегружая его терминологией, сухими фактами.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9. Среди методов анализа художественного произведения используются: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а) метод сопоставления произведений разных видов искусства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б) метод сравнения произведений по принципу сходства, различия, контраста, повторности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10. Учитывать возрастные особенности учащихся при подборе музыкального, изобразительного и литературного ряда.</w:t>
      </w:r>
    </w:p>
    <w:p w:rsidR="00DD441B" w:rsidRPr="005814C4" w:rsidRDefault="00DD441B" w:rsidP="00DD441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814C4">
        <w:rPr>
          <w:rStyle w:val="c2"/>
          <w:color w:val="000000"/>
          <w:sz w:val="22"/>
          <w:szCs w:val="22"/>
        </w:rPr>
        <w:t>11. Искусства, используемые на уроке должны формировать эстетическое восприятие произведений, совершенствовать у школьников искусствоведческие знания, навыки художественно-образного мышления, воображения, эмоциональной отзывчивости.</w:t>
      </w:r>
    </w:p>
    <w:p w:rsidR="001A6398" w:rsidRPr="001A6398" w:rsidRDefault="005814C4" w:rsidP="001A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A6398"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6398"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получил высокую оценку участников. </w:t>
      </w:r>
    </w:p>
    <w:p w:rsidR="001A6398" w:rsidRPr="009A1B89" w:rsidRDefault="001A6398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Учителям </w:t>
      </w:r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r w:rsidR="0020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Мазейка</w:t>
      </w:r>
      <w:proofErr w:type="spellEnd"/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Найдёнышевой</w:t>
      </w:r>
      <w:proofErr w:type="spellEnd"/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учителя ИЗО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ицей№1</w:t>
      </w:r>
      <w:r w:rsidR="00581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Добринка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Игуменовой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</w:t>
      </w:r>
    </w:p>
    <w:p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:rsidR="00567D79" w:rsidRPr="00567D79" w:rsidRDefault="00567D79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98" w:rsidRDefault="001A6398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6">
    <w:nsid w:val="6CA37720"/>
    <w:multiLevelType w:val="hybridMultilevel"/>
    <w:tmpl w:val="89B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8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D"/>
    <w:rsid w:val="00057BCB"/>
    <w:rsid w:val="00057F3A"/>
    <w:rsid w:val="0008139C"/>
    <w:rsid w:val="000D14DE"/>
    <w:rsid w:val="001A6398"/>
    <w:rsid w:val="001B4FF9"/>
    <w:rsid w:val="00201B7B"/>
    <w:rsid w:val="002119B7"/>
    <w:rsid w:val="002131B6"/>
    <w:rsid w:val="0027621A"/>
    <w:rsid w:val="00280170"/>
    <w:rsid w:val="002F11C2"/>
    <w:rsid w:val="003102A1"/>
    <w:rsid w:val="0031598F"/>
    <w:rsid w:val="00351976"/>
    <w:rsid w:val="003F27A0"/>
    <w:rsid w:val="003F4604"/>
    <w:rsid w:val="004C6F4B"/>
    <w:rsid w:val="00504C0E"/>
    <w:rsid w:val="00563A40"/>
    <w:rsid w:val="00567D79"/>
    <w:rsid w:val="005814C4"/>
    <w:rsid w:val="005A553B"/>
    <w:rsid w:val="005B2253"/>
    <w:rsid w:val="00623A69"/>
    <w:rsid w:val="006442C4"/>
    <w:rsid w:val="006C7CCA"/>
    <w:rsid w:val="006D561C"/>
    <w:rsid w:val="007731BC"/>
    <w:rsid w:val="007A4600"/>
    <w:rsid w:val="00851284"/>
    <w:rsid w:val="008A2CCB"/>
    <w:rsid w:val="008E6DD7"/>
    <w:rsid w:val="009A1B89"/>
    <w:rsid w:val="00A27E2B"/>
    <w:rsid w:val="00A30AE4"/>
    <w:rsid w:val="00C05261"/>
    <w:rsid w:val="00C866F8"/>
    <w:rsid w:val="00D30B81"/>
    <w:rsid w:val="00D64C9F"/>
    <w:rsid w:val="00D67801"/>
    <w:rsid w:val="00DD441B"/>
    <w:rsid w:val="00E31338"/>
    <w:rsid w:val="00F4693D"/>
    <w:rsid w:val="00F81C6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D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441B"/>
  </w:style>
  <w:style w:type="paragraph" w:customStyle="1" w:styleId="c19">
    <w:name w:val="c19"/>
    <w:basedOn w:val="a"/>
    <w:rsid w:val="00D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D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441B"/>
  </w:style>
  <w:style w:type="paragraph" w:customStyle="1" w:styleId="c19">
    <w:name w:val="c19"/>
    <w:basedOn w:val="a"/>
    <w:rsid w:val="00D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9</cp:revision>
  <dcterms:created xsi:type="dcterms:W3CDTF">2022-07-19T05:54:00Z</dcterms:created>
  <dcterms:modified xsi:type="dcterms:W3CDTF">2022-11-30T19:11:00Z</dcterms:modified>
</cp:coreProperties>
</file>