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F" w:rsidRDefault="00397CFD" w:rsidP="00397CFD">
      <w:pPr>
        <w:rPr>
          <w:rFonts w:ascii="Times New Roman" w:hAnsi="Times New Roman" w:cs="Times New Roman"/>
          <w:color w:val="000000" w:themeColor="text1"/>
          <w:sz w:val="28"/>
          <w:szCs w:val="28"/>
          <w:shd w:val="clear" w:color="auto" w:fill="FFFFFF" w:themeFill="background1"/>
        </w:rPr>
      </w:pPr>
      <w:r w:rsidRPr="00397CFD">
        <w:rPr>
          <w:rFonts w:ascii="Times New Roman" w:hAnsi="Times New Roman" w:cs="Times New Roman"/>
          <w:color w:val="000000" w:themeColor="text1"/>
          <w:sz w:val="28"/>
          <w:szCs w:val="28"/>
          <w:shd w:val="clear" w:color="auto" w:fill="F6F6F6"/>
        </w:rPr>
        <w:t>    </w:t>
      </w:r>
      <w:r w:rsidRPr="00397CFD">
        <w:rPr>
          <w:rFonts w:ascii="Times New Roman" w:hAnsi="Times New Roman" w:cs="Times New Roman"/>
          <w:color w:val="000000" w:themeColor="text1"/>
          <w:sz w:val="28"/>
          <w:szCs w:val="28"/>
          <w:shd w:val="clear" w:color="auto" w:fill="FFFFFF" w:themeFill="background1"/>
        </w:rPr>
        <w:t>     </w:t>
      </w: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Pr="002441E7" w:rsidRDefault="002441E7" w:rsidP="002441E7">
      <w:pPr>
        <w:jc w:val="center"/>
        <w:rPr>
          <w:rFonts w:ascii="Times New Roman" w:hAnsi="Times New Roman" w:cs="Times New Roman"/>
          <w:color w:val="000000" w:themeColor="text1"/>
          <w:sz w:val="48"/>
          <w:szCs w:val="48"/>
          <w:shd w:val="clear" w:color="auto" w:fill="FFFFFF" w:themeFill="background1"/>
        </w:rPr>
      </w:pPr>
      <w:r w:rsidRPr="002441E7">
        <w:rPr>
          <w:rFonts w:ascii="Times New Roman" w:hAnsi="Times New Roman" w:cs="Times New Roman"/>
          <w:color w:val="000000" w:themeColor="text1"/>
          <w:sz w:val="48"/>
          <w:szCs w:val="48"/>
          <w:shd w:val="clear" w:color="auto" w:fill="FFFFFF" w:themeFill="background1"/>
        </w:rPr>
        <w:t>Доклад на тему:</w:t>
      </w:r>
    </w:p>
    <w:p w:rsidR="00996ECF" w:rsidRPr="002441E7" w:rsidRDefault="00996ECF" w:rsidP="002441E7">
      <w:pPr>
        <w:jc w:val="center"/>
        <w:rPr>
          <w:rFonts w:ascii="Times New Roman" w:hAnsi="Times New Roman" w:cs="Times New Roman"/>
          <w:color w:val="000000" w:themeColor="text1"/>
          <w:sz w:val="48"/>
          <w:szCs w:val="4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Pr="00996ECF" w:rsidRDefault="00996ECF" w:rsidP="002441E7">
      <w:pPr>
        <w:spacing w:before="100" w:beforeAutospacing="1" w:after="100" w:afterAutospacing="1" w:line="240" w:lineRule="auto"/>
        <w:jc w:val="center"/>
        <w:rPr>
          <w:rFonts w:ascii="Times New Roman" w:eastAsia="Times New Roman" w:hAnsi="Times New Roman" w:cs="Times New Roman"/>
          <w:b/>
          <w:sz w:val="52"/>
          <w:szCs w:val="52"/>
        </w:rPr>
      </w:pPr>
      <w:r w:rsidRPr="00996ECF">
        <w:rPr>
          <w:rFonts w:ascii="Times New Roman" w:eastAsia="Times New Roman" w:hAnsi="Times New Roman" w:cs="Times New Roman"/>
          <w:b/>
          <w:sz w:val="52"/>
          <w:szCs w:val="52"/>
        </w:rPr>
        <w:t xml:space="preserve">«Социально-психологическая поддержка детей, склонных к </w:t>
      </w:r>
      <w:proofErr w:type="spellStart"/>
      <w:r w:rsidRPr="00996ECF">
        <w:rPr>
          <w:rFonts w:ascii="Times New Roman" w:eastAsia="Times New Roman" w:hAnsi="Times New Roman" w:cs="Times New Roman"/>
          <w:b/>
          <w:sz w:val="52"/>
          <w:szCs w:val="52"/>
        </w:rPr>
        <w:t>аддиктивному</w:t>
      </w:r>
      <w:proofErr w:type="spellEnd"/>
      <w:r w:rsidRPr="00996ECF">
        <w:rPr>
          <w:rFonts w:ascii="Times New Roman" w:eastAsia="Times New Roman" w:hAnsi="Times New Roman" w:cs="Times New Roman"/>
          <w:b/>
          <w:sz w:val="52"/>
          <w:szCs w:val="52"/>
        </w:rPr>
        <w:t xml:space="preserve"> поведению».</w:t>
      </w:r>
    </w:p>
    <w:p w:rsidR="00996ECF" w:rsidRDefault="00996ECF" w:rsidP="00996ECF">
      <w:pPr>
        <w:pStyle w:val="a3"/>
        <w:spacing w:before="100" w:beforeAutospacing="1" w:after="100" w:afterAutospacing="1" w:line="240" w:lineRule="auto"/>
        <w:jc w:val="right"/>
        <w:rPr>
          <w:rFonts w:ascii="Times New Roman" w:eastAsia="Times New Roman" w:hAnsi="Times New Roman" w:cs="Times New Roman"/>
          <w:sz w:val="24"/>
          <w:szCs w:val="24"/>
        </w:rPr>
      </w:pPr>
    </w:p>
    <w:p w:rsidR="00996ECF" w:rsidRDefault="00996ECF" w:rsidP="00996ECF">
      <w:pPr>
        <w:pStyle w:val="a3"/>
        <w:spacing w:before="100" w:beforeAutospacing="1" w:after="100" w:afterAutospacing="1" w:line="240" w:lineRule="auto"/>
        <w:jc w:val="right"/>
        <w:rPr>
          <w:rFonts w:ascii="Times New Roman" w:eastAsia="Times New Roman" w:hAnsi="Times New Roman" w:cs="Times New Roman"/>
          <w:sz w:val="28"/>
          <w:szCs w:val="28"/>
        </w:rPr>
      </w:pPr>
    </w:p>
    <w:p w:rsidR="00996ECF" w:rsidRDefault="00996ECF" w:rsidP="00996ECF">
      <w:pPr>
        <w:pStyle w:val="a3"/>
        <w:spacing w:before="100" w:beforeAutospacing="1" w:after="100" w:afterAutospacing="1" w:line="240" w:lineRule="auto"/>
        <w:jc w:val="right"/>
        <w:rPr>
          <w:rFonts w:ascii="Times New Roman" w:eastAsia="Times New Roman" w:hAnsi="Times New Roman" w:cs="Times New Roman"/>
          <w:sz w:val="28"/>
          <w:szCs w:val="28"/>
        </w:rPr>
      </w:pPr>
    </w:p>
    <w:p w:rsidR="00996ECF" w:rsidRDefault="00996ECF" w:rsidP="00996ECF">
      <w:pPr>
        <w:pStyle w:val="a3"/>
        <w:spacing w:before="100" w:beforeAutospacing="1" w:after="100" w:afterAutospacing="1" w:line="240" w:lineRule="auto"/>
        <w:jc w:val="right"/>
        <w:rPr>
          <w:rFonts w:ascii="Times New Roman" w:eastAsia="Times New Roman" w:hAnsi="Times New Roman" w:cs="Times New Roman"/>
          <w:sz w:val="28"/>
          <w:szCs w:val="28"/>
        </w:rPr>
      </w:pPr>
    </w:p>
    <w:p w:rsidR="00996ECF" w:rsidRPr="00996ECF" w:rsidRDefault="00996ECF" w:rsidP="002441E7">
      <w:pPr>
        <w:pStyle w:val="a3"/>
        <w:spacing w:before="100" w:beforeAutospacing="1" w:after="100" w:afterAutospacing="1" w:line="240" w:lineRule="auto"/>
        <w:jc w:val="right"/>
        <w:rPr>
          <w:rFonts w:ascii="Times New Roman" w:eastAsia="Times New Roman" w:hAnsi="Times New Roman" w:cs="Times New Roman"/>
          <w:sz w:val="28"/>
          <w:szCs w:val="28"/>
        </w:rPr>
      </w:pPr>
      <w:r w:rsidRPr="00996ECF">
        <w:rPr>
          <w:rFonts w:ascii="Times New Roman" w:eastAsia="Times New Roman" w:hAnsi="Times New Roman" w:cs="Times New Roman"/>
          <w:sz w:val="28"/>
          <w:szCs w:val="28"/>
        </w:rPr>
        <w:t>Ерохина М. В.</w:t>
      </w:r>
    </w:p>
    <w:p w:rsidR="00996ECF" w:rsidRPr="00996ECF" w:rsidRDefault="00996ECF" w:rsidP="002441E7">
      <w:pPr>
        <w:pStyle w:val="a3"/>
        <w:spacing w:before="100" w:beforeAutospacing="1" w:after="100" w:afterAutospacing="1" w:line="240" w:lineRule="auto"/>
        <w:jc w:val="right"/>
        <w:rPr>
          <w:rFonts w:ascii="Times New Roman" w:eastAsia="Times New Roman" w:hAnsi="Times New Roman" w:cs="Times New Roman"/>
          <w:sz w:val="28"/>
          <w:szCs w:val="28"/>
        </w:rPr>
      </w:pPr>
    </w:p>
    <w:p w:rsidR="00996ECF" w:rsidRDefault="00996ECF" w:rsidP="002441E7">
      <w:pPr>
        <w:pStyle w:val="a3"/>
        <w:spacing w:before="100" w:beforeAutospacing="1" w:after="100" w:afterAutospacing="1" w:line="240" w:lineRule="auto"/>
        <w:jc w:val="right"/>
        <w:rPr>
          <w:rFonts w:ascii="Times New Roman" w:eastAsia="Times New Roman" w:hAnsi="Times New Roman" w:cs="Times New Roman"/>
          <w:sz w:val="24"/>
          <w:szCs w:val="24"/>
        </w:rPr>
      </w:pPr>
      <w:r w:rsidRPr="00996ECF">
        <w:rPr>
          <w:rFonts w:ascii="Times New Roman" w:eastAsia="Times New Roman" w:hAnsi="Times New Roman" w:cs="Times New Roman"/>
          <w:sz w:val="28"/>
          <w:szCs w:val="28"/>
        </w:rPr>
        <w:t>Педаго</w:t>
      </w:r>
      <w:proofErr w:type="gramStart"/>
      <w:r w:rsidRPr="00996ECF">
        <w:rPr>
          <w:rFonts w:ascii="Times New Roman" w:eastAsia="Times New Roman" w:hAnsi="Times New Roman" w:cs="Times New Roman"/>
          <w:sz w:val="28"/>
          <w:szCs w:val="28"/>
        </w:rPr>
        <w:t>г-</w:t>
      </w:r>
      <w:proofErr w:type="gramEnd"/>
      <w:r w:rsidRPr="00996ECF">
        <w:rPr>
          <w:rFonts w:ascii="Times New Roman" w:eastAsia="Times New Roman" w:hAnsi="Times New Roman" w:cs="Times New Roman"/>
          <w:sz w:val="28"/>
          <w:szCs w:val="28"/>
        </w:rPr>
        <w:t xml:space="preserve"> психолог </w:t>
      </w:r>
    </w:p>
    <w:p w:rsidR="002441E7" w:rsidRDefault="00996ECF" w:rsidP="002441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41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Лице</w:t>
      </w:r>
      <w:r w:rsidR="002441E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№1</w:t>
      </w:r>
      <w:r w:rsidR="002441E7">
        <w:rPr>
          <w:rFonts w:ascii="Times New Roman" w:eastAsia="Times New Roman" w:hAnsi="Times New Roman" w:cs="Times New Roman"/>
          <w:sz w:val="24"/>
          <w:szCs w:val="24"/>
        </w:rPr>
        <w:t xml:space="preserve">» </w:t>
      </w:r>
    </w:p>
    <w:p w:rsidR="00996ECF" w:rsidRDefault="002441E7" w:rsidP="002441E7">
      <w:pPr>
        <w:jc w:val="right"/>
        <w:rPr>
          <w:rFonts w:ascii="Times New Roman" w:hAnsi="Times New Roman" w:cs="Times New Roman"/>
          <w:color w:val="000000" w:themeColor="text1"/>
          <w:sz w:val="28"/>
          <w:szCs w:val="28"/>
          <w:shd w:val="clear" w:color="auto" w:fill="FFFFFF" w:themeFill="background1"/>
        </w:rPr>
      </w:pPr>
      <w:r>
        <w:rPr>
          <w:rFonts w:ascii="Times New Roman" w:eastAsia="Times New Roman" w:hAnsi="Times New Roman" w:cs="Times New Roman"/>
          <w:sz w:val="24"/>
          <w:szCs w:val="24"/>
        </w:rPr>
        <w:t xml:space="preserve"> </w:t>
      </w:r>
      <w:r w:rsidR="00996ECF">
        <w:rPr>
          <w:rFonts w:ascii="Times New Roman" w:eastAsia="Times New Roman" w:hAnsi="Times New Roman" w:cs="Times New Roman"/>
          <w:sz w:val="24"/>
          <w:szCs w:val="24"/>
        </w:rPr>
        <w:t xml:space="preserve"> п. Добринка</w:t>
      </w: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996ECF" w:rsidRDefault="00996ECF" w:rsidP="00996ECF">
      <w:pPr>
        <w:tabs>
          <w:tab w:val="left" w:pos="3125"/>
        </w:tabs>
        <w:jc w:val="cente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2020 г</w:t>
      </w:r>
    </w:p>
    <w:p w:rsidR="00996ECF" w:rsidRDefault="00996ECF" w:rsidP="00397CFD">
      <w:pPr>
        <w:rPr>
          <w:rFonts w:ascii="Times New Roman" w:hAnsi="Times New Roman" w:cs="Times New Roman"/>
          <w:color w:val="000000" w:themeColor="text1"/>
          <w:sz w:val="28"/>
          <w:szCs w:val="28"/>
          <w:shd w:val="clear" w:color="auto" w:fill="FFFFFF" w:themeFill="background1"/>
        </w:rPr>
      </w:pPr>
    </w:p>
    <w:p w:rsidR="00397CFD" w:rsidRDefault="00996ECF"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lastRenderedPageBreak/>
        <w:t xml:space="preserve">          </w:t>
      </w:r>
      <w:r w:rsidR="00397CFD" w:rsidRPr="00397CFD">
        <w:rPr>
          <w:rFonts w:ascii="Times New Roman" w:hAnsi="Times New Roman" w:cs="Times New Roman"/>
          <w:color w:val="000000" w:themeColor="text1"/>
          <w:sz w:val="28"/>
          <w:szCs w:val="28"/>
          <w:shd w:val="clear" w:color="auto" w:fill="FFFFFF" w:themeFill="background1"/>
        </w:rPr>
        <w:t xml:space="preserve"> Современное общество характеризуется кризисными явлениями во многих сферах общественной жизни. Трудные социально-экономические условия в России в значительной мере осложняют реальность. Происходит резкая смена привычных стереотипов, дестабилизация финансового положения и ситуации на рынке труда. Эти и многие другие факторы способствуют потере чувства безопасности у значительной части населения нашей страны, все эти факторы особенно остро отражаются на детях и подростках. Возникает реальная проблема страха перед действительностью. Этот страх порождает стремление уйти от реальности. В большей степени этому страху подвержены люди с низкой переносимостью трудностей и низкими адаптационными способностями. В поисках средств защиты от напряжения, дискомфорта, стресса такие люди часто прибегают к стратегиям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поведения.            </w:t>
      </w:r>
    </w:p>
    <w:p w:rsidR="00397CFD" w:rsidRDefault="00996ECF"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00397CFD" w:rsidRPr="00397CFD">
        <w:rPr>
          <w:rFonts w:ascii="Times New Roman" w:hAnsi="Times New Roman" w:cs="Times New Roman"/>
          <w:color w:val="000000" w:themeColor="text1"/>
          <w:sz w:val="28"/>
          <w:szCs w:val="28"/>
          <w:shd w:val="clear" w:color="auto" w:fill="FFFFFF" w:themeFill="background1"/>
        </w:rPr>
        <w:t xml:space="preserve">Суть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поведения заключается в том, что стремясь уйти от реальности, люди пытаются искусственным путем изменить свое психическое состояние, что дает им иллюзию безопасности, восстановления равновесия. Существуют разные виды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поведения, как химического, так и не химического характера. Они представляют собой серьезную угрозу для здоровья (физического и психического) не только самих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аддиктов</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но и тех, кто их окружает. Значительный ущерб наносится межличностным отношениям. Наряду с экологическими проблемами окружающей среды,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аддиктивное</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поведение становится реальной проблемой экологии личностных ресурсов, что является немаловажным звеном в полноценном функционировании общества и дальнейших его перспективах.             Все </w:t>
      </w:r>
      <w:proofErr w:type="gramStart"/>
      <w:r w:rsidR="00397CFD" w:rsidRPr="00397CFD">
        <w:rPr>
          <w:rFonts w:ascii="Times New Roman" w:hAnsi="Times New Roman" w:cs="Times New Roman"/>
          <w:color w:val="000000" w:themeColor="text1"/>
          <w:sz w:val="28"/>
          <w:szCs w:val="28"/>
          <w:shd w:val="clear" w:color="auto" w:fill="FFFFFF" w:themeFill="background1"/>
        </w:rPr>
        <w:t>выше сказанное</w:t>
      </w:r>
      <w:proofErr w:type="gramEnd"/>
      <w:r w:rsidR="00397CFD" w:rsidRPr="00397CFD">
        <w:rPr>
          <w:rFonts w:ascii="Times New Roman" w:hAnsi="Times New Roman" w:cs="Times New Roman"/>
          <w:color w:val="000000" w:themeColor="text1"/>
          <w:sz w:val="28"/>
          <w:szCs w:val="28"/>
          <w:shd w:val="clear" w:color="auto" w:fill="FFFFFF" w:themeFill="background1"/>
        </w:rPr>
        <w:t xml:space="preserve"> обуславливает актуальность данной работы, которая заключается в разработке адекватных средств и приемов профилактической деятельности, поскольку проще предупредить формирование </w:t>
      </w:r>
      <w:proofErr w:type="spellStart"/>
      <w:r w:rsidR="00397CFD"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00397CFD" w:rsidRPr="00397CFD">
        <w:rPr>
          <w:rFonts w:ascii="Times New Roman" w:hAnsi="Times New Roman" w:cs="Times New Roman"/>
          <w:color w:val="000000" w:themeColor="text1"/>
          <w:sz w:val="28"/>
          <w:szCs w:val="28"/>
          <w:shd w:val="clear" w:color="auto" w:fill="FFFFFF" w:themeFill="background1"/>
        </w:rPr>
        <w:t xml:space="preserve"> поведения, чем бороться с многочисленными последствиями такой стратегии поведения.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В сложившихся условиях, на наш взгляд, особого внимания заслуживают проблемы профилактики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в подростковом возрасте, т. к. этот возрастной период характеризуется немалым количеством кризисных явлений. Подростков настораживают и пугают происходящие с ними пубертатные изменения и изменения в психологических процессах. Но наряду со сложными, порой непредсказуемыми особенностями, в подростковом возрасте формируются такие важные качества, как стремление познать себя и других, поиск идентичности, желание самоутвердиться, формирование нравственных убеждений и рефлексия. Обращение к этим качествам могло бы стать значимым этапом в профилактике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w:t>
      </w:r>
      <w:r>
        <w:rPr>
          <w:rFonts w:ascii="Times New Roman" w:hAnsi="Times New Roman" w:cs="Times New Roman"/>
          <w:color w:val="000000" w:themeColor="text1"/>
          <w:sz w:val="28"/>
          <w:szCs w:val="28"/>
          <w:shd w:val="clear" w:color="auto" w:fill="FFFFFF" w:themeFill="background1"/>
        </w:rPr>
        <w:t>              </w:t>
      </w:r>
      <w:r w:rsidRPr="00397CFD">
        <w:rPr>
          <w:rFonts w:ascii="Times New Roman" w:hAnsi="Times New Roman" w:cs="Times New Roman"/>
          <w:color w:val="000000" w:themeColor="text1"/>
          <w:sz w:val="28"/>
          <w:szCs w:val="28"/>
          <w:shd w:val="clear" w:color="auto" w:fill="FFFFFF" w:themeFill="background1"/>
        </w:rPr>
        <w:t xml:space="preserve">Концептуальные подходы к организации профилактической </w:t>
      </w:r>
      <w:r w:rsidRPr="00397CFD">
        <w:rPr>
          <w:rFonts w:ascii="Times New Roman" w:hAnsi="Times New Roman" w:cs="Times New Roman"/>
          <w:color w:val="000000" w:themeColor="text1"/>
          <w:sz w:val="28"/>
          <w:szCs w:val="28"/>
          <w:shd w:val="clear" w:color="auto" w:fill="FFFFFF" w:themeFill="background1"/>
        </w:rPr>
        <w:lastRenderedPageBreak/>
        <w:t xml:space="preserve">деятельности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w:t>
      </w:r>
      <w:r>
        <w:rPr>
          <w:rFonts w:ascii="Times New Roman" w:hAnsi="Times New Roman" w:cs="Times New Roman"/>
          <w:color w:val="000000" w:themeColor="text1"/>
          <w:sz w:val="28"/>
          <w:szCs w:val="28"/>
          <w:shd w:val="clear" w:color="auto" w:fill="FFFFFF" w:themeFill="background1"/>
        </w:rPr>
        <w:t xml:space="preserve"> в среде подростков. </w:t>
      </w:r>
      <w:r w:rsidRPr="00397CFD">
        <w:rPr>
          <w:rFonts w:ascii="Times New Roman" w:hAnsi="Times New Roman" w:cs="Times New Roman"/>
          <w:color w:val="000000" w:themeColor="text1"/>
          <w:sz w:val="28"/>
          <w:szCs w:val="28"/>
          <w:shd w:val="clear" w:color="auto" w:fill="FFFFFF" w:themeFill="background1"/>
        </w:rPr>
        <w:t xml:space="preserve"> Несмотря на </w:t>
      </w:r>
      <w:proofErr w:type="gramStart"/>
      <w:r w:rsidRPr="00397CFD">
        <w:rPr>
          <w:rFonts w:ascii="Times New Roman" w:hAnsi="Times New Roman" w:cs="Times New Roman"/>
          <w:color w:val="000000" w:themeColor="text1"/>
          <w:sz w:val="28"/>
          <w:szCs w:val="28"/>
          <w:shd w:val="clear" w:color="auto" w:fill="FFFFFF" w:themeFill="background1"/>
        </w:rPr>
        <w:t>наличие</w:t>
      </w:r>
      <w:proofErr w:type="gramEnd"/>
      <w:r w:rsidRPr="00397CFD">
        <w:rPr>
          <w:rFonts w:ascii="Times New Roman" w:hAnsi="Times New Roman" w:cs="Times New Roman"/>
          <w:color w:val="000000" w:themeColor="text1"/>
          <w:sz w:val="28"/>
          <w:szCs w:val="28"/>
          <w:shd w:val="clear" w:color="auto" w:fill="FFFFFF" w:themeFill="background1"/>
        </w:rPr>
        <w:t xml:space="preserve"> достаточно большого количества работ в области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алкоголизма, наркомании и токсикомании у детей и подростков, до настоящего времени отсутствуют работы, посвященные разработке комплексной системы первичной профилактики злоупотребления ПАВ и других </w:t>
      </w:r>
      <w:proofErr w:type="spellStart"/>
      <w:r w:rsidRPr="00397CFD">
        <w:rPr>
          <w:rFonts w:ascii="Times New Roman" w:hAnsi="Times New Roman" w:cs="Times New Roman"/>
          <w:color w:val="000000" w:themeColor="text1"/>
          <w:sz w:val="28"/>
          <w:szCs w:val="28"/>
          <w:shd w:val="clear" w:color="auto" w:fill="FFFFFF" w:themeFill="background1"/>
        </w:rPr>
        <w:t>аддикций</w:t>
      </w:r>
      <w:proofErr w:type="spellEnd"/>
      <w:r w:rsidRPr="00397CFD">
        <w:rPr>
          <w:rFonts w:ascii="Times New Roman" w:hAnsi="Times New Roman" w:cs="Times New Roman"/>
          <w:color w:val="000000" w:themeColor="text1"/>
          <w:sz w:val="28"/>
          <w:szCs w:val="28"/>
          <w:shd w:val="clear" w:color="auto" w:fill="FFFFFF" w:themeFill="background1"/>
        </w:rPr>
        <w:t xml:space="preserve">, реабилитации несовершеннолетних, страдающих зависимостью. В опубликованных ранее работах рассматриваются либо отдельные нозологические формы (алкоголизм, наркомания, токсикомания), либо </w:t>
      </w:r>
      <w:proofErr w:type="spellStart"/>
      <w:r w:rsidRPr="00397CFD">
        <w:rPr>
          <w:rFonts w:ascii="Times New Roman" w:hAnsi="Times New Roman" w:cs="Times New Roman"/>
          <w:color w:val="000000" w:themeColor="text1"/>
          <w:sz w:val="28"/>
          <w:szCs w:val="28"/>
          <w:shd w:val="clear" w:color="auto" w:fill="FFFFFF" w:themeFill="background1"/>
        </w:rPr>
        <w:t>доболезненные</w:t>
      </w:r>
      <w:proofErr w:type="spellEnd"/>
      <w:r w:rsidRPr="00397CFD">
        <w:rPr>
          <w:rFonts w:ascii="Times New Roman" w:hAnsi="Times New Roman" w:cs="Times New Roman"/>
          <w:color w:val="000000" w:themeColor="text1"/>
          <w:sz w:val="28"/>
          <w:szCs w:val="28"/>
          <w:shd w:val="clear" w:color="auto" w:fill="FFFFFF" w:themeFill="background1"/>
        </w:rPr>
        <w:t xml:space="preserve"> проявления (</w:t>
      </w:r>
      <w:proofErr w:type="spellStart"/>
      <w:r w:rsidRPr="00397CFD">
        <w:rPr>
          <w:rFonts w:ascii="Times New Roman" w:hAnsi="Times New Roman" w:cs="Times New Roman"/>
          <w:color w:val="000000" w:themeColor="text1"/>
          <w:sz w:val="28"/>
          <w:szCs w:val="28"/>
          <w:shd w:val="clear" w:color="auto" w:fill="FFFFFF" w:themeFill="background1"/>
        </w:rPr>
        <w:t>аддиктивное</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поведение). В тоже время в подростковом возрасте бывает трудно провести четкую грань между </w:t>
      </w:r>
      <w:proofErr w:type="spellStart"/>
      <w:r w:rsidRPr="00397CFD">
        <w:rPr>
          <w:rFonts w:ascii="Times New Roman" w:hAnsi="Times New Roman" w:cs="Times New Roman"/>
          <w:color w:val="000000" w:themeColor="text1"/>
          <w:sz w:val="28"/>
          <w:szCs w:val="28"/>
          <w:shd w:val="clear" w:color="auto" w:fill="FFFFFF" w:themeFill="background1"/>
        </w:rPr>
        <w:t>аддиктивным</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поведением и болезнью.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Первые рекомендации по профилактике алкоголизма у молодежи в отечественной литературе относятся к концу Х</w:t>
      </w:r>
      <w:proofErr w:type="gramStart"/>
      <w:r w:rsidRPr="00397CFD">
        <w:rPr>
          <w:rFonts w:ascii="Times New Roman" w:hAnsi="Times New Roman" w:cs="Times New Roman"/>
          <w:color w:val="000000" w:themeColor="text1"/>
          <w:sz w:val="28"/>
          <w:szCs w:val="28"/>
          <w:shd w:val="clear" w:color="auto" w:fill="FFFFFF" w:themeFill="background1"/>
        </w:rPr>
        <w:t>I</w:t>
      </w:r>
      <w:proofErr w:type="gramEnd"/>
      <w:r w:rsidRPr="00397CFD">
        <w:rPr>
          <w:rFonts w:ascii="Times New Roman" w:hAnsi="Times New Roman" w:cs="Times New Roman"/>
          <w:color w:val="000000" w:themeColor="text1"/>
          <w:sz w:val="28"/>
          <w:szCs w:val="28"/>
          <w:shd w:val="clear" w:color="auto" w:fill="FFFFFF" w:themeFill="background1"/>
        </w:rPr>
        <w:t>Х (Алексеев П.С.,1898) - началу ХХ века (“Доклады Владимирской управы…”, 1911), рекомендующие перенять опыт Финляндии в виде уроков трезвости, при этом особо подчеркивается, что труд учителей и других земских работников по пропаганде трезвости должен вознаграждаться.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Профилактические мероприятия можно разделить на две большие группы: общегосударственные, представленные в основном системой запретов и ограничений рекламы ПАВ и их потребления, а также непосредственной работой с населением. Обобщая мировой опыт профилактики наркотизации, </w:t>
      </w:r>
      <w:proofErr w:type="spellStart"/>
      <w:r w:rsidRPr="00397CFD">
        <w:rPr>
          <w:rFonts w:ascii="Times New Roman" w:hAnsi="Times New Roman" w:cs="Times New Roman"/>
          <w:color w:val="000000" w:themeColor="text1"/>
          <w:sz w:val="28"/>
          <w:szCs w:val="28"/>
          <w:shd w:val="clear" w:color="auto" w:fill="FFFFFF" w:themeFill="background1"/>
        </w:rPr>
        <w:t>В.М.Ялтонский</w:t>
      </w:r>
      <w:proofErr w:type="spellEnd"/>
      <w:r w:rsidRPr="00397CFD">
        <w:rPr>
          <w:rFonts w:ascii="Times New Roman" w:hAnsi="Times New Roman" w:cs="Times New Roman"/>
          <w:color w:val="000000" w:themeColor="text1"/>
          <w:sz w:val="28"/>
          <w:szCs w:val="28"/>
          <w:shd w:val="clear" w:color="auto" w:fill="FFFFFF" w:themeFill="background1"/>
        </w:rPr>
        <w:t xml:space="preserve"> и Н.А.Сирота (1996) выделяют шесть основных подходов: информационный, обучение управлению эмоциями, поведенческий (обучение противостоянию давлению), формирование жизненных навыков, обучение альтернативной наркотикам деятельности, укрепление здоровья.             Как показывает многовековой опыт, запретительные мероприятия имеют неоднозначные результаты, несмотря на это соблазн их применения слишком велик.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В течение многих лет первичная профилактика рассматривалась в основном с позиций информирования населения о состоянии проблемы, тяжести медицинских и социальных последствий </w:t>
      </w:r>
      <w:proofErr w:type="gramStart"/>
      <w:r w:rsidRPr="00397CFD">
        <w:rPr>
          <w:rFonts w:ascii="Times New Roman" w:hAnsi="Times New Roman" w:cs="Times New Roman"/>
          <w:color w:val="000000" w:themeColor="text1"/>
          <w:sz w:val="28"/>
          <w:szCs w:val="28"/>
          <w:shd w:val="clear" w:color="auto" w:fill="FFFFFF" w:themeFill="background1"/>
        </w:rPr>
        <w:t>наркологических</w:t>
      </w:r>
      <w:proofErr w:type="gramEnd"/>
      <w:r w:rsidRPr="00397CFD">
        <w:rPr>
          <w:rFonts w:ascii="Times New Roman" w:hAnsi="Times New Roman" w:cs="Times New Roman"/>
          <w:color w:val="000000" w:themeColor="text1"/>
          <w:sz w:val="28"/>
          <w:szCs w:val="28"/>
          <w:shd w:val="clear" w:color="auto" w:fill="FFFFFF" w:themeFill="background1"/>
        </w:rPr>
        <w:t xml:space="preserve"> но при этом не учитывались не химические зависимости, которые распространены не менее чем химические. Вместе с тем, как справедливо замечает </w:t>
      </w:r>
      <w:proofErr w:type="spellStart"/>
      <w:r w:rsidRPr="00397CFD">
        <w:rPr>
          <w:rFonts w:ascii="Times New Roman" w:hAnsi="Times New Roman" w:cs="Times New Roman"/>
          <w:color w:val="000000" w:themeColor="text1"/>
          <w:sz w:val="28"/>
          <w:szCs w:val="28"/>
          <w:shd w:val="clear" w:color="auto" w:fill="FFFFFF" w:themeFill="background1"/>
        </w:rPr>
        <w:t>Б.Спрангер</w:t>
      </w:r>
      <w:proofErr w:type="spellEnd"/>
      <w:r w:rsidRPr="00397CFD">
        <w:rPr>
          <w:rFonts w:ascii="Times New Roman" w:hAnsi="Times New Roman" w:cs="Times New Roman"/>
          <w:color w:val="000000" w:themeColor="text1"/>
          <w:sz w:val="28"/>
          <w:szCs w:val="28"/>
          <w:shd w:val="clear" w:color="auto" w:fill="FFFFFF" w:themeFill="background1"/>
        </w:rPr>
        <w:t xml:space="preserve"> (1994) передача информации не эквивалентна обучению, а именно информационный подход характерен для многих реализуемых программ, которые лишь формально меняют отношение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Программа профилактики должна уйти от </w:t>
      </w:r>
      <w:proofErr w:type="spellStart"/>
      <w:r w:rsidRPr="00397CFD">
        <w:rPr>
          <w:rFonts w:ascii="Times New Roman" w:hAnsi="Times New Roman" w:cs="Times New Roman"/>
          <w:color w:val="000000" w:themeColor="text1"/>
          <w:sz w:val="28"/>
          <w:szCs w:val="28"/>
          <w:shd w:val="clear" w:color="auto" w:fill="FFFFFF" w:themeFill="background1"/>
        </w:rPr>
        <w:t>медикоцентрического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подхода. Для эффективной реализации профилактической программы предполагается работать с личностными </w:t>
      </w:r>
      <w:proofErr w:type="gramStart"/>
      <w:r w:rsidRPr="00397CFD">
        <w:rPr>
          <w:rFonts w:ascii="Times New Roman" w:hAnsi="Times New Roman" w:cs="Times New Roman"/>
          <w:color w:val="000000" w:themeColor="text1"/>
          <w:sz w:val="28"/>
          <w:szCs w:val="28"/>
          <w:shd w:val="clear" w:color="auto" w:fill="FFFFFF" w:themeFill="background1"/>
        </w:rPr>
        <w:t>характеристиками</w:t>
      </w:r>
      <w:proofErr w:type="gramEnd"/>
      <w:r w:rsidRPr="00397CFD">
        <w:rPr>
          <w:rFonts w:ascii="Times New Roman" w:hAnsi="Times New Roman" w:cs="Times New Roman"/>
          <w:color w:val="000000" w:themeColor="text1"/>
          <w:sz w:val="28"/>
          <w:szCs w:val="28"/>
          <w:shd w:val="clear" w:color="auto" w:fill="FFFFFF" w:themeFill="background1"/>
        </w:rPr>
        <w:t xml:space="preserve"> приводящими к формированию </w:t>
      </w:r>
      <w:proofErr w:type="spellStart"/>
      <w:r w:rsidRPr="00397CFD">
        <w:rPr>
          <w:rFonts w:ascii="Times New Roman" w:hAnsi="Times New Roman" w:cs="Times New Roman"/>
          <w:color w:val="000000" w:themeColor="text1"/>
          <w:sz w:val="28"/>
          <w:szCs w:val="28"/>
          <w:shd w:val="clear" w:color="auto" w:fill="FFFFFF" w:themeFill="background1"/>
        </w:rPr>
        <w:t>аддикций</w:t>
      </w:r>
      <w:proofErr w:type="spellEnd"/>
      <w:r w:rsidRPr="00397CFD">
        <w:rPr>
          <w:rFonts w:ascii="Times New Roman" w:hAnsi="Times New Roman" w:cs="Times New Roman"/>
          <w:color w:val="000000" w:themeColor="text1"/>
          <w:sz w:val="28"/>
          <w:szCs w:val="28"/>
          <w:shd w:val="clear" w:color="auto" w:fill="FFFFFF" w:themeFill="background1"/>
        </w:rPr>
        <w:t xml:space="preserve"> Лобовая атака в просвещении бесполезна (Левин </w:t>
      </w:r>
      <w:r w:rsidRPr="00397CFD">
        <w:rPr>
          <w:rFonts w:ascii="Times New Roman" w:hAnsi="Times New Roman" w:cs="Times New Roman"/>
          <w:color w:val="000000" w:themeColor="text1"/>
          <w:sz w:val="28"/>
          <w:szCs w:val="28"/>
          <w:shd w:val="clear" w:color="auto" w:fill="FFFFFF" w:themeFill="background1"/>
        </w:rPr>
        <w:lastRenderedPageBreak/>
        <w:t>Б.М., 1998). По данным опроса учащихся (</w:t>
      </w:r>
      <w:proofErr w:type="spellStart"/>
      <w:r w:rsidRPr="00397CFD">
        <w:rPr>
          <w:rFonts w:ascii="Times New Roman" w:hAnsi="Times New Roman" w:cs="Times New Roman"/>
          <w:color w:val="000000" w:themeColor="text1"/>
          <w:sz w:val="28"/>
          <w:szCs w:val="28"/>
          <w:shd w:val="clear" w:color="auto" w:fill="FFFFFF" w:themeFill="background1"/>
        </w:rPr>
        <w:t>Баушева</w:t>
      </w:r>
      <w:proofErr w:type="spellEnd"/>
      <w:r w:rsidRPr="00397CFD">
        <w:rPr>
          <w:rFonts w:ascii="Times New Roman" w:hAnsi="Times New Roman" w:cs="Times New Roman"/>
          <w:color w:val="000000" w:themeColor="text1"/>
          <w:sz w:val="28"/>
          <w:szCs w:val="28"/>
          <w:shd w:val="clear" w:color="auto" w:fill="FFFFFF" w:themeFill="background1"/>
        </w:rPr>
        <w:t xml:space="preserve"> И.Л., Кошкина Е.А., </w:t>
      </w:r>
      <w:proofErr w:type="spellStart"/>
      <w:r w:rsidRPr="00397CFD">
        <w:rPr>
          <w:rFonts w:ascii="Times New Roman" w:hAnsi="Times New Roman" w:cs="Times New Roman"/>
          <w:color w:val="000000" w:themeColor="text1"/>
          <w:sz w:val="28"/>
          <w:szCs w:val="28"/>
          <w:shd w:val="clear" w:color="auto" w:fill="FFFFFF" w:themeFill="background1"/>
        </w:rPr>
        <w:t>Паронян</w:t>
      </w:r>
      <w:proofErr w:type="spellEnd"/>
      <w:r w:rsidRPr="00397CFD">
        <w:rPr>
          <w:rFonts w:ascii="Times New Roman" w:hAnsi="Times New Roman" w:cs="Times New Roman"/>
          <w:color w:val="000000" w:themeColor="text1"/>
          <w:sz w:val="28"/>
          <w:szCs w:val="28"/>
          <w:shd w:val="clear" w:color="auto" w:fill="FFFFFF" w:themeFill="background1"/>
        </w:rPr>
        <w:t xml:space="preserve"> И.Д. 1998), они хотят получать сведения не о вреде </w:t>
      </w:r>
      <w:proofErr w:type="spellStart"/>
      <w:r w:rsidRPr="00397CFD">
        <w:rPr>
          <w:rFonts w:ascii="Times New Roman" w:hAnsi="Times New Roman" w:cs="Times New Roman"/>
          <w:color w:val="000000" w:themeColor="text1"/>
          <w:sz w:val="28"/>
          <w:szCs w:val="28"/>
          <w:shd w:val="clear" w:color="auto" w:fill="FFFFFF" w:themeFill="background1"/>
        </w:rPr>
        <w:t>психоактивных</w:t>
      </w:r>
      <w:proofErr w:type="spellEnd"/>
      <w:r w:rsidRPr="00397CFD">
        <w:rPr>
          <w:rFonts w:ascii="Times New Roman" w:hAnsi="Times New Roman" w:cs="Times New Roman"/>
          <w:color w:val="000000" w:themeColor="text1"/>
          <w:sz w:val="28"/>
          <w:szCs w:val="28"/>
          <w:shd w:val="clear" w:color="auto" w:fill="FFFFFF" w:themeFill="background1"/>
        </w:rPr>
        <w:t xml:space="preserve"> веществ, а о сохранении здоровья. Программа должна быть основана на идеи позитивной профилактики, т.е. не запугивание детей о проблемах  и последствиях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а формирование у подростков жизненных навыков, позволяющих им эффективно совладать с жизненными трудностями и давлением среды.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Больше всего подростков интересует тематика, связанная с проблемами взаимоотношений с социумом, преодоления кризиса идентичности. Они интересуются проблемами полового воспитания, рационального питания и др. В некоторых работах (</w:t>
      </w:r>
      <w:proofErr w:type="spellStart"/>
      <w:r w:rsidRPr="00397CFD">
        <w:rPr>
          <w:rFonts w:ascii="Times New Roman" w:hAnsi="Times New Roman" w:cs="Times New Roman"/>
          <w:color w:val="000000" w:themeColor="text1"/>
          <w:sz w:val="28"/>
          <w:szCs w:val="28"/>
          <w:shd w:val="clear" w:color="auto" w:fill="FFFFFF" w:themeFill="background1"/>
        </w:rPr>
        <w:t>Наймушина</w:t>
      </w:r>
      <w:proofErr w:type="spellEnd"/>
      <w:r w:rsidRPr="00397CFD">
        <w:rPr>
          <w:rFonts w:ascii="Times New Roman" w:hAnsi="Times New Roman" w:cs="Times New Roman"/>
          <w:color w:val="000000" w:themeColor="text1"/>
          <w:sz w:val="28"/>
          <w:szCs w:val="28"/>
          <w:shd w:val="clear" w:color="auto" w:fill="FFFFFF" w:themeFill="background1"/>
        </w:rPr>
        <w:t xml:space="preserve"> Л.П., 1999) переоценивается роль информирования в профилактике.  Автор основывается в частности на том, что на вопрос анкеты</w:t>
      </w:r>
      <w:proofErr w:type="gramStart"/>
      <w:r w:rsidRPr="00397CFD">
        <w:rPr>
          <w:rFonts w:ascii="Times New Roman" w:hAnsi="Times New Roman" w:cs="Times New Roman"/>
          <w:color w:val="000000" w:themeColor="text1"/>
          <w:sz w:val="28"/>
          <w:szCs w:val="28"/>
          <w:shd w:val="clear" w:color="auto" w:fill="FFFFFF" w:themeFill="background1"/>
        </w:rPr>
        <w:t>:”</w:t>
      </w:r>
      <w:proofErr w:type="gramEnd"/>
      <w:r w:rsidRPr="00397CFD">
        <w:rPr>
          <w:rFonts w:ascii="Times New Roman" w:hAnsi="Times New Roman" w:cs="Times New Roman"/>
          <w:color w:val="000000" w:themeColor="text1"/>
          <w:sz w:val="28"/>
          <w:szCs w:val="28"/>
          <w:shd w:val="clear" w:color="auto" w:fill="FFFFFF" w:themeFill="background1"/>
        </w:rPr>
        <w:t xml:space="preserve">Если бы Вы знали о вреде алкоголя и наркотиков, стали бы Вы их принимать?” большинство опрошенных студентов (96,7%) ответило отрицательно. Подобная формулировка вопроса недостаточно корректна, уже хотя бы потому, что понятие “вреда” может быть разным у обследователя и анкетируемого.             Мнение населения о целесообразности различных форм профилактики зависит от опрашиваемого контингента. При этом имеет </w:t>
      </w:r>
      <w:proofErr w:type="gramStart"/>
      <w:r w:rsidRPr="00397CFD">
        <w:rPr>
          <w:rFonts w:ascii="Times New Roman" w:hAnsi="Times New Roman" w:cs="Times New Roman"/>
          <w:color w:val="000000" w:themeColor="text1"/>
          <w:sz w:val="28"/>
          <w:szCs w:val="28"/>
          <w:shd w:val="clear" w:color="auto" w:fill="FFFFFF" w:themeFill="background1"/>
        </w:rPr>
        <w:t>значение</w:t>
      </w:r>
      <w:proofErr w:type="gramEnd"/>
      <w:r w:rsidRPr="00397CFD">
        <w:rPr>
          <w:rFonts w:ascii="Times New Roman" w:hAnsi="Times New Roman" w:cs="Times New Roman"/>
          <w:color w:val="000000" w:themeColor="text1"/>
          <w:sz w:val="28"/>
          <w:szCs w:val="28"/>
          <w:shd w:val="clear" w:color="auto" w:fill="FFFFFF" w:themeFill="background1"/>
        </w:rPr>
        <w:t xml:space="preserve"> как социальный статус, так и степень вовлеченности в (Короленко Ц.П., </w:t>
      </w:r>
      <w:proofErr w:type="spellStart"/>
      <w:r w:rsidRPr="00397CFD">
        <w:rPr>
          <w:rFonts w:ascii="Times New Roman" w:hAnsi="Times New Roman" w:cs="Times New Roman"/>
          <w:color w:val="000000" w:themeColor="text1"/>
          <w:sz w:val="28"/>
          <w:szCs w:val="28"/>
          <w:shd w:val="clear" w:color="auto" w:fill="FFFFFF" w:themeFill="background1"/>
        </w:rPr>
        <w:t>Завьялов</w:t>
      </w:r>
      <w:proofErr w:type="spellEnd"/>
      <w:r w:rsidRPr="00397CFD">
        <w:rPr>
          <w:rFonts w:ascii="Times New Roman" w:hAnsi="Times New Roman" w:cs="Times New Roman"/>
          <w:color w:val="000000" w:themeColor="text1"/>
          <w:sz w:val="28"/>
          <w:szCs w:val="28"/>
          <w:shd w:val="clear" w:color="auto" w:fill="FFFFFF" w:themeFill="background1"/>
        </w:rPr>
        <w:t xml:space="preserve"> В.Ю., 1988). Учащиеся ПТУ отнесли к числу наиболее важных методов профилактики кинофильмы и телепередачи (более 50%), тогда как положительное отношение к лекциям и беседам снижалось по мере вовлечения подростков в алкоголизацию</w:t>
      </w:r>
      <w:proofErr w:type="gramStart"/>
      <w:r w:rsidRPr="00397CFD">
        <w:rPr>
          <w:rFonts w:ascii="Times New Roman" w:hAnsi="Times New Roman" w:cs="Times New Roman"/>
          <w:color w:val="000000" w:themeColor="text1"/>
          <w:sz w:val="28"/>
          <w:szCs w:val="28"/>
          <w:shd w:val="clear" w:color="auto" w:fill="FFFFFF" w:themeFill="background1"/>
        </w:rPr>
        <w:t xml:space="preserve"> </w:t>
      </w:r>
      <w:r w:rsidR="002441E7">
        <w:rPr>
          <w:rFonts w:ascii="Times New Roman" w:hAnsi="Times New Roman" w:cs="Times New Roman"/>
          <w:color w:val="000000" w:themeColor="text1"/>
          <w:sz w:val="28"/>
          <w:szCs w:val="28"/>
          <w:shd w:val="clear" w:color="auto" w:fill="FFFFFF" w:themeFill="background1"/>
        </w:rPr>
        <w:t>.</w:t>
      </w:r>
      <w:proofErr w:type="gramEnd"/>
      <w:r w:rsidRPr="00397CFD">
        <w:rPr>
          <w:rFonts w:ascii="Times New Roman" w:hAnsi="Times New Roman" w:cs="Times New Roman"/>
          <w:color w:val="000000" w:themeColor="text1"/>
          <w:sz w:val="28"/>
          <w:szCs w:val="28"/>
          <w:shd w:val="clear" w:color="auto" w:fill="FFFFFF" w:themeFill="background1"/>
        </w:rPr>
        <w:t>Существует и противоположное мнение школьников о наибольшей действенности врачебных лекций и занятий (</w:t>
      </w:r>
      <w:proofErr w:type="spellStart"/>
      <w:r w:rsidRPr="00397CFD">
        <w:rPr>
          <w:rFonts w:ascii="Times New Roman" w:hAnsi="Times New Roman" w:cs="Times New Roman"/>
          <w:color w:val="000000" w:themeColor="text1"/>
          <w:sz w:val="28"/>
          <w:szCs w:val="28"/>
          <w:shd w:val="clear" w:color="auto" w:fill="FFFFFF" w:themeFill="background1"/>
        </w:rPr>
        <w:t>Шлопак</w:t>
      </w:r>
      <w:proofErr w:type="spellEnd"/>
      <w:r w:rsidRPr="00397CFD">
        <w:rPr>
          <w:rFonts w:ascii="Times New Roman" w:hAnsi="Times New Roman" w:cs="Times New Roman"/>
          <w:color w:val="000000" w:themeColor="text1"/>
          <w:sz w:val="28"/>
          <w:szCs w:val="28"/>
          <w:shd w:val="clear" w:color="auto" w:fill="FFFFFF" w:themeFill="background1"/>
        </w:rPr>
        <w:t xml:space="preserve"> В.Г., 1999). Однако многие исследователи сомневаются в их эффективности (Подростки и наркотики, 1999; </w:t>
      </w:r>
      <w:proofErr w:type="spellStart"/>
      <w:r w:rsidRPr="00397CFD">
        <w:rPr>
          <w:rFonts w:ascii="Times New Roman" w:hAnsi="Times New Roman" w:cs="Times New Roman"/>
          <w:color w:val="000000" w:themeColor="text1"/>
          <w:sz w:val="28"/>
          <w:szCs w:val="28"/>
          <w:shd w:val="clear" w:color="auto" w:fill="FFFFFF" w:themeFill="background1"/>
        </w:rPr>
        <w:t>Дереча</w:t>
      </w:r>
      <w:proofErr w:type="spellEnd"/>
      <w:r w:rsidRPr="00397CFD">
        <w:rPr>
          <w:rFonts w:ascii="Times New Roman" w:hAnsi="Times New Roman" w:cs="Times New Roman"/>
          <w:color w:val="000000" w:themeColor="text1"/>
          <w:sz w:val="28"/>
          <w:szCs w:val="28"/>
          <w:shd w:val="clear" w:color="auto" w:fill="FFFFFF" w:themeFill="background1"/>
        </w:rPr>
        <w:t xml:space="preserve"> В.А., Карпец В.В., 2000; </w:t>
      </w:r>
      <w:proofErr w:type="gramStart"/>
      <w:r w:rsidRPr="00397CFD">
        <w:rPr>
          <w:rFonts w:ascii="Times New Roman" w:hAnsi="Times New Roman" w:cs="Times New Roman"/>
          <w:color w:val="000000" w:themeColor="text1"/>
          <w:sz w:val="28"/>
          <w:szCs w:val="28"/>
          <w:shd w:val="clear" w:color="auto" w:fill="FFFFFF" w:themeFill="background1"/>
        </w:rPr>
        <w:t>Коновалов</w:t>
      </w:r>
      <w:proofErr w:type="gramEnd"/>
      <w:r w:rsidRPr="00397CFD">
        <w:rPr>
          <w:rFonts w:ascii="Times New Roman" w:hAnsi="Times New Roman" w:cs="Times New Roman"/>
          <w:color w:val="000000" w:themeColor="text1"/>
          <w:sz w:val="28"/>
          <w:szCs w:val="28"/>
          <w:shd w:val="clear" w:color="auto" w:fill="FFFFFF" w:themeFill="background1"/>
        </w:rPr>
        <w:t xml:space="preserve"> И.Н. и др., 2001) (39).             Имеется положительный опыт использования специальной настольной игры и видеокассет с целью ранней профилактики (</w:t>
      </w:r>
      <w:proofErr w:type="spellStart"/>
      <w:r w:rsidRPr="00397CFD">
        <w:rPr>
          <w:rFonts w:ascii="Times New Roman" w:hAnsi="Times New Roman" w:cs="Times New Roman"/>
          <w:color w:val="000000" w:themeColor="text1"/>
          <w:sz w:val="28"/>
          <w:szCs w:val="28"/>
          <w:shd w:val="clear" w:color="auto" w:fill="FFFFFF" w:themeFill="background1"/>
        </w:rPr>
        <w:t>Czuchry</w:t>
      </w:r>
      <w:proofErr w:type="spellEnd"/>
      <w:r w:rsidRPr="00397CFD">
        <w:rPr>
          <w:rFonts w:ascii="Times New Roman" w:hAnsi="Times New Roman" w:cs="Times New Roman"/>
          <w:color w:val="000000" w:themeColor="text1"/>
          <w:sz w:val="28"/>
          <w:szCs w:val="28"/>
          <w:shd w:val="clear" w:color="auto" w:fill="FFFFFF" w:themeFill="background1"/>
        </w:rPr>
        <w:t xml:space="preserve"> M., </w:t>
      </w:r>
      <w:proofErr w:type="spellStart"/>
      <w:r w:rsidRPr="00397CFD">
        <w:rPr>
          <w:rFonts w:ascii="Times New Roman" w:hAnsi="Times New Roman" w:cs="Times New Roman"/>
          <w:color w:val="000000" w:themeColor="text1"/>
          <w:sz w:val="28"/>
          <w:szCs w:val="28"/>
          <w:shd w:val="clear" w:color="auto" w:fill="FFFFFF" w:themeFill="background1"/>
        </w:rPr>
        <w:t>Sia</w:t>
      </w:r>
      <w:proofErr w:type="spellEnd"/>
      <w:r w:rsidRPr="00397CFD">
        <w:rPr>
          <w:rFonts w:ascii="Times New Roman" w:hAnsi="Times New Roman" w:cs="Times New Roman"/>
          <w:color w:val="000000" w:themeColor="text1"/>
          <w:sz w:val="28"/>
          <w:szCs w:val="28"/>
          <w:shd w:val="clear" w:color="auto" w:fill="FFFFFF" w:themeFill="background1"/>
        </w:rPr>
        <w:t xml:space="preserve"> T.L., </w:t>
      </w:r>
      <w:proofErr w:type="spellStart"/>
      <w:r w:rsidRPr="00397CFD">
        <w:rPr>
          <w:rFonts w:ascii="Times New Roman" w:hAnsi="Times New Roman" w:cs="Times New Roman"/>
          <w:color w:val="000000" w:themeColor="text1"/>
          <w:sz w:val="28"/>
          <w:szCs w:val="28"/>
          <w:shd w:val="clear" w:color="auto" w:fill="FFFFFF" w:themeFill="background1"/>
        </w:rPr>
        <w:t>Dansereau</w:t>
      </w:r>
      <w:proofErr w:type="spellEnd"/>
      <w:r w:rsidRPr="00397CFD">
        <w:rPr>
          <w:rFonts w:ascii="Times New Roman" w:hAnsi="Times New Roman" w:cs="Times New Roman"/>
          <w:color w:val="000000" w:themeColor="text1"/>
          <w:sz w:val="28"/>
          <w:szCs w:val="28"/>
          <w:shd w:val="clear" w:color="auto" w:fill="FFFFFF" w:themeFill="background1"/>
        </w:rPr>
        <w:t xml:space="preserve"> D.F., 1999). Для старших подростков предлагаются индивидуальные консультации. Причины недостаточной эффективности профилактики в рассогласовании наиболее важных установок, в частности за распределение ответственности за результат работы, между специалистами по работе с подростками с одной стороны, и родителями и подростками с другой. Оценка эффективности профилактической программы должна учитывать не только воздержание от ПАВ и пр. </w:t>
      </w:r>
      <w:proofErr w:type="spellStart"/>
      <w:r w:rsidRPr="00397CFD">
        <w:rPr>
          <w:rFonts w:ascii="Times New Roman" w:hAnsi="Times New Roman" w:cs="Times New Roman"/>
          <w:color w:val="000000" w:themeColor="text1"/>
          <w:sz w:val="28"/>
          <w:szCs w:val="28"/>
          <w:shd w:val="clear" w:color="auto" w:fill="FFFFFF" w:themeFill="background1"/>
        </w:rPr>
        <w:t>аддиктивных</w:t>
      </w:r>
      <w:proofErr w:type="spellEnd"/>
      <w:r w:rsidRPr="00397CFD">
        <w:rPr>
          <w:rFonts w:ascii="Times New Roman" w:hAnsi="Times New Roman" w:cs="Times New Roman"/>
          <w:color w:val="000000" w:themeColor="text1"/>
          <w:sz w:val="28"/>
          <w:szCs w:val="28"/>
          <w:shd w:val="clear" w:color="auto" w:fill="FFFFFF" w:themeFill="background1"/>
        </w:rPr>
        <w:t xml:space="preserve"> агентов, но и общее развитие подростка.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В последние годы все большее внимание исследователей обращается на позитивную первичную профилактику, выходящую за рамки информационного подхода. Расширяются и ее цели: она рассматривается сквозь призму формирования полноценно функционирующей личности. </w:t>
      </w:r>
      <w:r w:rsidRPr="00397CFD">
        <w:rPr>
          <w:rFonts w:ascii="Times New Roman" w:hAnsi="Times New Roman" w:cs="Times New Roman"/>
          <w:color w:val="000000" w:themeColor="text1"/>
          <w:sz w:val="28"/>
          <w:szCs w:val="28"/>
          <w:shd w:val="clear" w:color="auto" w:fill="FFFFFF" w:themeFill="background1"/>
        </w:rPr>
        <w:lastRenderedPageBreak/>
        <w:t xml:space="preserve">Отмечается смещение акцентов с поведенческого подхода, наиболее ярко проявившегося в программе “Как сказать “нет”  к проблемам экзистенциальным: поиску смысла жизни и работе с чувством вины и стыда.             Главным агентом первичной профилактической деятельности должны выступать учитель, социальный педагог, психолог. Более половины учителей-предметников использовали учебный материал для  просвещения, не </w:t>
      </w:r>
      <w:proofErr w:type="gramStart"/>
      <w:r w:rsidRPr="00397CFD">
        <w:rPr>
          <w:rFonts w:ascii="Times New Roman" w:hAnsi="Times New Roman" w:cs="Times New Roman"/>
          <w:color w:val="000000" w:themeColor="text1"/>
          <w:sz w:val="28"/>
          <w:szCs w:val="28"/>
          <w:shd w:val="clear" w:color="auto" w:fill="FFFFFF" w:themeFill="background1"/>
        </w:rPr>
        <w:t>имея</w:t>
      </w:r>
      <w:proofErr w:type="gramEnd"/>
      <w:r w:rsidRPr="00397CFD">
        <w:rPr>
          <w:rFonts w:ascii="Times New Roman" w:hAnsi="Times New Roman" w:cs="Times New Roman"/>
          <w:color w:val="000000" w:themeColor="text1"/>
          <w:sz w:val="28"/>
          <w:szCs w:val="28"/>
          <w:shd w:val="clear" w:color="auto" w:fill="FFFFFF" w:themeFill="background1"/>
        </w:rPr>
        <w:t xml:space="preserve"> однако для этого необходимых методических пособий.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За последнее время в России накопился опыт внедрения зарубежных программ </w:t>
      </w:r>
      <w:proofErr w:type="spellStart"/>
      <w:r w:rsidRPr="00397CFD">
        <w:rPr>
          <w:rFonts w:ascii="Times New Roman" w:hAnsi="Times New Roman" w:cs="Times New Roman"/>
          <w:color w:val="000000" w:themeColor="text1"/>
          <w:sz w:val="28"/>
          <w:szCs w:val="28"/>
          <w:shd w:val="clear" w:color="auto" w:fill="FFFFFF" w:themeFill="background1"/>
        </w:rPr>
        <w:t>антинаркотического</w:t>
      </w:r>
      <w:proofErr w:type="spellEnd"/>
      <w:r w:rsidRPr="00397CFD">
        <w:rPr>
          <w:rFonts w:ascii="Times New Roman" w:hAnsi="Times New Roman" w:cs="Times New Roman"/>
          <w:color w:val="000000" w:themeColor="text1"/>
          <w:sz w:val="28"/>
          <w:szCs w:val="28"/>
          <w:shd w:val="clear" w:color="auto" w:fill="FFFFFF" w:themeFill="background1"/>
        </w:rPr>
        <w:t xml:space="preserve"> воспитания, описанный в ряде статей (Романова О.Л., Самойлова М.В., 1994, </w:t>
      </w:r>
      <w:proofErr w:type="spellStart"/>
      <w:r w:rsidRPr="00397CFD">
        <w:rPr>
          <w:rFonts w:ascii="Times New Roman" w:hAnsi="Times New Roman" w:cs="Times New Roman"/>
          <w:color w:val="000000" w:themeColor="text1"/>
          <w:sz w:val="28"/>
          <w:szCs w:val="28"/>
          <w:shd w:val="clear" w:color="auto" w:fill="FFFFFF" w:themeFill="background1"/>
        </w:rPr>
        <w:t>Б.Спрангер</w:t>
      </w:r>
      <w:proofErr w:type="spellEnd"/>
      <w:r w:rsidRPr="00397CFD">
        <w:rPr>
          <w:rFonts w:ascii="Times New Roman" w:hAnsi="Times New Roman" w:cs="Times New Roman"/>
          <w:color w:val="000000" w:themeColor="text1"/>
          <w:sz w:val="28"/>
          <w:szCs w:val="28"/>
          <w:shd w:val="clear" w:color="auto" w:fill="FFFFFF" w:themeFill="background1"/>
        </w:rPr>
        <w:t>, 1994 и др.). Вместе с тем они оказались механически перенесены на нашу почву без необходимой адаптации, что существенно снизило их эффективность (Подростки и наркотики, 1999; Надеждин А.В., 2000).           </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Многие пособия по профилактике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к настоящему времени устарели, поскольку в них звучит сильный идеологический уклон, некоторые рекомендации пришли в противоречие с современным законодательством</w:t>
      </w:r>
      <w:proofErr w:type="gramStart"/>
      <w:r w:rsidRPr="00397CFD">
        <w:rPr>
          <w:rFonts w:ascii="Times New Roman" w:hAnsi="Times New Roman" w:cs="Times New Roman"/>
          <w:color w:val="000000" w:themeColor="text1"/>
          <w:sz w:val="28"/>
          <w:szCs w:val="28"/>
          <w:shd w:val="clear" w:color="auto" w:fill="FFFFFF" w:themeFill="background1"/>
        </w:rPr>
        <w:t xml:space="preserve"> ,</w:t>
      </w:r>
      <w:proofErr w:type="gramEnd"/>
      <w:r w:rsidRPr="00397CFD">
        <w:rPr>
          <w:rFonts w:ascii="Times New Roman" w:hAnsi="Times New Roman" w:cs="Times New Roman"/>
          <w:color w:val="000000" w:themeColor="text1"/>
          <w:sz w:val="28"/>
          <w:szCs w:val="28"/>
          <w:shd w:val="clear" w:color="auto" w:fill="FFFFFF" w:themeFill="background1"/>
        </w:rPr>
        <w:t xml:space="preserve"> а другие отражают лишь отдельные стороны проблемы, в частности направлены на повышение уровня знаний педагогов в области профилактики наркотизации, а </w:t>
      </w:r>
      <w:proofErr w:type="spellStart"/>
      <w:r w:rsidRPr="00397CFD">
        <w:rPr>
          <w:rFonts w:ascii="Times New Roman" w:hAnsi="Times New Roman" w:cs="Times New Roman"/>
          <w:color w:val="000000" w:themeColor="text1"/>
          <w:sz w:val="28"/>
          <w:szCs w:val="28"/>
          <w:shd w:val="clear" w:color="auto" w:fill="FFFFFF" w:themeFill="background1"/>
        </w:rPr>
        <w:t>психо-социальные</w:t>
      </w:r>
      <w:proofErr w:type="spellEnd"/>
      <w:r w:rsidRPr="00397CFD">
        <w:rPr>
          <w:rFonts w:ascii="Times New Roman" w:hAnsi="Times New Roman" w:cs="Times New Roman"/>
          <w:color w:val="000000" w:themeColor="text1"/>
          <w:sz w:val="28"/>
          <w:szCs w:val="28"/>
          <w:shd w:val="clear" w:color="auto" w:fill="FFFFFF" w:themeFill="background1"/>
        </w:rPr>
        <w:t xml:space="preserve"> аспекты в данных пособиях не учитываются. Опубликованные в последние десятилетия на Западе справочники по профилактике </w:t>
      </w:r>
      <w:proofErr w:type="spellStart"/>
      <w:r w:rsidRPr="00397CFD">
        <w:rPr>
          <w:rFonts w:ascii="Times New Roman" w:hAnsi="Times New Roman" w:cs="Times New Roman"/>
          <w:color w:val="000000" w:themeColor="text1"/>
          <w:sz w:val="28"/>
          <w:szCs w:val="28"/>
          <w:shd w:val="clear" w:color="auto" w:fill="FFFFFF" w:themeFill="background1"/>
        </w:rPr>
        <w:t>аддикций</w:t>
      </w:r>
      <w:proofErr w:type="spellEnd"/>
      <w:r w:rsidRPr="00397CFD">
        <w:rPr>
          <w:rFonts w:ascii="Times New Roman" w:hAnsi="Times New Roman" w:cs="Times New Roman"/>
          <w:color w:val="000000" w:themeColor="text1"/>
          <w:sz w:val="28"/>
          <w:szCs w:val="28"/>
          <w:shd w:val="clear" w:color="auto" w:fill="FFFFFF" w:themeFill="background1"/>
        </w:rPr>
        <w:t xml:space="preserve">, хотя и отражают многосторонний подход, но требуют адаптации к </w:t>
      </w:r>
      <w:proofErr w:type="spellStart"/>
      <w:r w:rsidRPr="00397CFD">
        <w:rPr>
          <w:rFonts w:ascii="Times New Roman" w:hAnsi="Times New Roman" w:cs="Times New Roman"/>
          <w:color w:val="000000" w:themeColor="text1"/>
          <w:sz w:val="28"/>
          <w:szCs w:val="28"/>
          <w:shd w:val="clear" w:color="auto" w:fill="FFFFFF" w:themeFill="background1"/>
        </w:rPr>
        <w:t>культуральным</w:t>
      </w:r>
      <w:proofErr w:type="spellEnd"/>
      <w:r w:rsidRPr="00397CFD">
        <w:rPr>
          <w:rFonts w:ascii="Times New Roman" w:hAnsi="Times New Roman" w:cs="Times New Roman"/>
          <w:color w:val="000000" w:themeColor="text1"/>
          <w:sz w:val="28"/>
          <w:szCs w:val="28"/>
          <w:shd w:val="clear" w:color="auto" w:fill="FFFFFF" w:themeFill="background1"/>
        </w:rPr>
        <w:t xml:space="preserve"> условиям</w:t>
      </w:r>
    </w:p>
    <w:p w:rsidR="00397CFD" w:rsidRDefault="00397CFD" w:rsidP="00397CFD">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        </w:t>
      </w:r>
      <w:proofErr w:type="spellStart"/>
      <w:r w:rsidRPr="00397CFD">
        <w:rPr>
          <w:rFonts w:ascii="Times New Roman" w:hAnsi="Times New Roman" w:cs="Times New Roman"/>
          <w:color w:val="000000" w:themeColor="text1"/>
          <w:sz w:val="28"/>
          <w:szCs w:val="28"/>
          <w:shd w:val="clear" w:color="auto" w:fill="FFFFFF" w:themeFill="background1"/>
        </w:rPr>
        <w:t>Аддиктивная</w:t>
      </w:r>
      <w:proofErr w:type="spellEnd"/>
      <w:r w:rsidRPr="00397CFD">
        <w:rPr>
          <w:rFonts w:ascii="Times New Roman" w:hAnsi="Times New Roman" w:cs="Times New Roman"/>
          <w:color w:val="000000" w:themeColor="text1"/>
          <w:sz w:val="28"/>
          <w:szCs w:val="28"/>
          <w:shd w:val="clear" w:color="auto" w:fill="FFFFFF" w:themeFill="background1"/>
        </w:rPr>
        <w:t xml:space="preserve"> стратегия взаимодействия с действительностью приобретает все большие масштабы. Сложившаяся в нашем обществе традиция бороться с последствиями не решает проблему должным образом. Профилактика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особую значимость приобретает в подростковом возрасте. Во-первых, это нелегкий кризисный период развития, отражающий не только субъективные явления процесса становления, но и кризисные явления общества. А во-вторых, именно в подростковом возрасте начинают формироваться очень важные качества личности, обращение к которым могло бы стать одной из важнейших составляющих профилактики </w:t>
      </w:r>
      <w:proofErr w:type="spellStart"/>
      <w:r w:rsidRPr="00397CFD">
        <w:rPr>
          <w:rFonts w:ascii="Times New Roman" w:hAnsi="Times New Roman" w:cs="Times New Roman"/>
          <w:color w:val="000000" w:themeColor="text1"/>
          <w:sz w:val="28"/>
          <w:szCs w:val="28"/>
          <w:shd w:val="clear" w:color="auto" w:fill="FFFFFF" w:themeFill="background1"/>
        </w:rPr>
        <w:t>аддикции</w:t>
      </w:r>
      <w:proofErr w:type="spellEnd"/>
      <w:r w:rsidRPr="00397CFD">
        <w:rPr>
          <w:rFonts w:ascii="Times New Roman" w:hAnsi="Times New Roman" w:cs="Times New Roman"/>
          <w:color w:val="000000" w:themeColor="text1"/>
          <w:sz w:val="28"/>
          <w:szCs w:val="28"/>
          <w:shd w:val="clear" w:color="auto" w:fill="FFFFFF" w:themeFill="background1"/>
        </w:rPr>
        <w:t xml:space="preserve">. Это такие качества как стремление к развитию и самосознанию, интерес к своей личности и ее потенциалам, способность к самонаблюдению.   Этапами профилактической деятельности являются: • </w:t>
      </w:r>
      <w:proofErr w:type="gramStart"/>
      <w:r w:rsidRPr="00397CFD">
        <w:rPr>
          <w:rFonts w:ascii="Times New Roman" w:hAnsi="Times New Roman" w:cs="Times New Roman"/>
          <w:color w:val="000000" w:themeColor="text1"/>
          <w:sz w:val="28"/>
          <w:szCs w:val="28"/>
          <w:shd w:val="clear" w:color="auto" w:fill="FFFFFF" w:themeFill="background1"/>
        </w:rPr>
        <w:t xml:space="preserve">Диагностический, включающий в себя диагностику личностных особенностей, которые могут оказать влияние на формирование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(повышенная тревожность, низкая </w:t>
      </w:r>
      <w:proofErr w:type="spellStart"/>
      <w:r w:rsidRPr="00397CFD">
        <w:rPr>
          <w:rFonts w:ascii="Times New Roman" w:hAnsi="Times New Roman" w:cs="Times New Roman"/>
          <w:color w:val="000000" w:themeColor="text1"/>
          <w:sz w:val="28"/>
          <w:szCs w:val="28"/>
          <w:shd w:val="clear" w:color="auto" w:fill="FFFFFF" w:themeFill="background1"/>
        </w:rPr>
        <w:t>стрессоустойчивость</w:t>
      </w:r>
      <w:proofErr w:type="spellEnd"/>
      <w:r w:rsidRPr="00397CFD">
        <w:rPr>
          <w:rFonts w:ascii="Times New Roman" w:hAnsi="Times New Roman" w:cs="Times New Roman"/>
          <w:color w:val="000000" w:themeColor="text1"/>
          <w:sz w:val="28"/>
          <w:szCs w:val="28"/>
          <w:shd w:val="clear" w:color="auto" w:fill="FFFFFF" w:themeFill="background1"/>
        </w:rPr>
        <w:t xml:space="preserve">, неустойчивая </w:t>
      </w:r>
      <w:proofErr w:type="spellStart"/>
      <w:r w:rsidRPr="00397CFD">
        <w:rPr>
          <w:rFonts w:ascii="Times New Roman" w:hAnsi="Times New Roman" w:cs="Times New Roman"/>
          <w:color w:val="000000" w:themeColor="text1"/>
          <w:sz w:val="28"/>
          <w:szCs w:val="28"/>
          <w:shd w:val="clear" w:color="auto" w:fill="FFFFFF" w:themeFill="background1"/>
        </w:rPr>
        <w:t>я-концепция</w:t>
      </w:r>
      <w:proofErr w:type="spellEnd"/>
      <w:r w:rsidRPr="00397CFD">
        <w:rPr>
          <w:rFonts w:ascii="Times New Roman" w:hAnsi="Times New Roman" w:cs="Times New Roman"/>
          <w:color w:val="000000" w:themeColor="text1"/>
          <w:sz w:val="28"/>
          <w:szCs w:val="28"/>
          <w:shd w:val="clear" w:color="auto" w:fill="FFFFFF" w:themeFill="background1"/>
        </w:rPr>
        <w:t xml:space="preserve">, низкий уровень самооценки, неспособность к </w:t>
      </w:r>
      <w:proofErr w:type="spellStart"/>
      <w:r w:rsidRPr="00397CFD">
        <w:rPr>
          <w:rFonts w:ascii="Times New Roman" w:hAnsi="Times New Roman" w:cs="Times New Roman"/>
          <w:color w:val="000000" w:themeColor="text1"/>
          <w:sz w:val="28"/>
          <w:szCs w:val="28"/>
          <w:shd w:val="clear" w:color="auto" w:fill="FFFFFF" w:themeFill="background1"/>
        </w:rPr>
        <w:t>эмпатии</w:t>
      </w:r>
      <w:proofErr w:type="spellEnd"/>
      <w:r w:rsidRPr="00397CFD">
        <w:rPr>
          <w:rFonts w:ascii="Times New Roman" w:hAnsi="Times New Roman" w:cs="Times New Roman"/>
          <w:color w:val="000000" w:themeColor="text1"/>
          <w:sz w:val="28"/>
          <w:szCs w:val="28"/>
          <w:shd w:val="clear" w:color="auto" w:fill="FFFFFF" w:themeFill="background1"/>
        </w:rPr>
        <w:t xml:space="preserve">, </w:t>
      </w:r>
      <w:proofErr w:type="spellStart"/>
      <w:r w:rsidRPr="00397CFD">
        <w:rPr>
          <w:rFonts w:ascii="Times New Roman" w:hAnsi="Times New Roman" w:cs="Times New Roman"/>
          <w:color w:val="000000" w:themeColor="text1"/>
          <w:sz w:val="28"/>
          <w:szCs w:val="28"/>
          <w:shd w:val="clear" w:color="auto" w:fill="FFFFFF" w:themeFill="background1"/>
        </w:rPr>
        <w:t>некомуникабельность</w:t>
      </w:r>
      <w:proofErr w:type="spellEnd"/>
      <w:r w:rsidRPr="00397CFD">
        <w:rPr>
          <w:rFonts w:ascii="Times New Roman" w:hAnsi="Times New Roman" w:cs="Times New Roman"/>
          <w:color w:val="000000" w:themeColor="text1"/>
          <w:sz w:val="28"/>
          <w:szCs w:val="28"/>
          <w:shd w:val="clear" w:color="auto" w:fill="FFFFFF" w:themeFill="background1"/>
        </w:rPr>
        <w:t xml:space="preserve">, повышенный </w:t>
      </w:r>
      <w:r w:rsidRPr="00397CFD">
        <w:rPr>
          <w:rFonts w:ascii="Times New Roman" w:hAnsi="Times New Roman" w:cs="Times New Roman"/>
          <w:color w:val="000000" w:themeColor="text1"/>
          <w:sz w:val="28"/>
          <w:szCs w:val="28"/>
          <w:shd w:val="clear" w:color="auto" w:fill="FFFFFF" w:themeFill="background1"/>
        </w:rPr>
        <w:lastRenderedPageBreak/>
        <w:t>эгоцентризм, низкое восприятие социальной поддержки, стратегия избегания при преодолении стрессовых ситуаций, агрессивное поведение, направленность на поиск ощущений и др.), а также получение информации о положении ребенка в семье, о характере семейных</w:t>
      </w:r>
      <w:proofErr w:type="gramEnd"/>
      <w:r w:rsidRPr="00397CFD">
        <w:rPr>
          <w:rFonts w:ascii="Times New Roman" w:hAnsi="Times New Roman" w:cs="Times New Roman"/>
          <w:color w:val="000000" w:themeColor="text1"/>
          <w:sz w:val="28"/>
          <w:szCs w:val="28"/>
          <w:shd w:val="clear" w:color="auto" w:fill="FFFFFF" w:themeFill="background1"/>
        </w:rPr>
        <w:t xml:space="preserve"> взаимоотношений, о составе семьи, о его увлечениях и способностях, о его друзьях и других возможных </w:t>
      </w:r>
      <w:proofErr w:type="spellStart"/>
      <w:r w:rsidRPr="00397CFD">
        <w:rPr>
          <w:rFonts w:ascii="Times New Roman" w:hAnsi="Times New Roman" w:cs="Times New Roman"/>
          <w:color w:val="000000" w:themeColor="text1"/>
          <w:sz w:val="28"/>
          <w:szCs w:val="28"/>
          <w:shd w:val="clear" w:color="auto" w:fill="FFFFFF" w:themeFill="background1"/>
        </w:rPr>
        <w:t>референтных</w:t>
      </w:r>
      <w:proofErr w:type="spellEnd"/>
      <w:r w:rsidRPr="00397CFD">
        <w:rPr>
          <w:rFonts w:ascii="Times New Roman" w:hAnsi="Times New Roman" w:cs="Times New Roman"/>
          <w:color w:val="000000" w:themeColor="text1"/>
          <w:sz w:val="28"/>
          <w:szCs w:val="28"/>
          <w:shd w:val="clear" w:color="auto" w:fill="FFFFFF" w:themeFill="background1"/>
        </w:rPr>
        <w:t xml:space="preserve"> группах. • </w:t>
      </w:r>
      <w:proofErr w:type="spellStart"/>
      <w:r w:rsidRPr="00397CFD">
        <w:rPr>
          <w:rFonts w:ascii="Times New Roman" w:hAnsi="Times New Roman" w:cs="Times New Roman"/>
          <w:color w:val="000000" w:themeColor="text1"/>
          <w:sz w:val="28"/>
          <w:szCs w:val="28"/>
          <w:shd w:val="clear" w:color="auto" w:fill="FFFFFF" w:themeFill="background1"/>
        </w:rPr>
        <w:t>Компетентностный</w:t>
      </w:r>
      <w:proofErr w:type="spellEnd"/>
      <w:r w:rsidRPr="00397CFD">
        <w:rPr>
          <w:rFonts w:ascii="Times New Roman" w:hAnsi="Times New Roman" w:cs="Times New Roman"/>
          <w:color w:val="000000" w:themeColor="text1"/>
          <w:sz w:val="28"/>
          <w:szCs w:val="28"/>
          <w:shd w:val="clear" w:color="auto" w:fill="FFFFFF" w:themeFill="background1"/>
        </w:rPr>
        <w:t xml:space="preserve"> этап, представляющий собой расширение компетенции подростка в таких важных областях, как </w:t>
      </w:r>
      <w:proofErr w:type="spellStart"/>
      <w:r w:rsidRPr="00397CFD">
        <w:rPr>
          <w:rFonts w:ascii="Times New Roman" w:hAnsi="Times New Roman" w:cs="Times New Roman"/>
          <w:color w:val="000000" w:themeColor="text1"/>
          <w:sz w:val="28"/>
          <w:szCs w:val="28"/>
          <w:shd w:val="clear" w:color="auto" w:fill="FFFFFF" w:themeFill="background1"/>
        </w:rPr>
        <w:t>психо-сексуальное</w:t>
      </w:r>
      <w:proofErr w:type="spellEnd"/>
      <w:r w:rsidRPr="00397CFD">
        <w:rPr>
          <w:rFonts w:ascii="Times New Roman" w:hAnsi="Times New Roman" w:cs="Times New Roman"/>
          <w:color w:val="000000" w:themeColor="text1"/>
          <w:sz w:val="28"/>
          <w:szCs w:val="28"/>
          <w:shd w:val="clear" w:color="auto" w:fill="FFFFFF" w:themeFill="background1"/>
        </w:rPr>
        <w:t xml:space="preserve"> развитие, культура межличностных отношений, технология общения, способы </w:t>
      </w:r>
      <w:proofErr w:type="spellStart"/>
      <w:r w:rsidRPr="00397CFD">
        <w:rPr>
          <w:rFonts w:ascii="Times New Roman" w:hAnsi="Times New Roman" w:cs="Times New Roman"/>
          <w:color w:val="000000" w:themeColor="text1"/>
          <w:sz w:val="28"/>
          <w:szCs w:val="28"/>
          <w:shd w:val="clear" w:color="auto" w:fill="FFFFFF" w:themeFill="background1"/>
        </w:rPr>
        <w:t>преодолевания</w:t>
      </w:r>
      <w:proofErr w:type="spellEnd"/>
      <w:r w:rsidRPr="00397CFD">
        <w:rPr>
          <w:rFonts w:ascii="Times New Roman" w:hAnsi="Times New Roman" w:cs="Times New Roman"/>
          <w:color w:val="000000" w:themeColor="text1"/>
          <w:sz w:val="28"/>
          <w:szCs w:val="28"/>
          <w:shd w:val="clear" w:color="auto" w:fill="FFFFFF" w:themeFill="background1"/>
        </w:rPr>
        <w:t xml:space="preserve"> стрессовых ситуаций, </w:t>
      </w:r>
      <w:proofErr w:type="spellStart"/>
      <w:r w:rsidRPr="00397CFD">
        <w:rPr>
          <w:rFonts w:ascii="Times New Roman" w:hAnsi="Times New Roman" w:cs="Times New Roman"/>
          <w:color w:val="000000" w:themeColor="text1"/>
          <w:sz w:val="28"/>
          <w:szCs w:val="28"/>
          <w:shd w:val="clear" w:color="auto" w:fill="FFFFFF" w:themeFill="background1"/>
        </w:rPr>
        <w:t>конфликтология</w:t>
      </w:r>
      <w:proofErr w:type="spellEnd"/>
      <w:r w:rsidRPr="00397CFD">
        <w:rPr>
          <w:rFonts w:ascii="Times New Roman" w:hAnsi="Times New Roman" w:cs="Times New Roman"/>
          <w:color w:val="000000" w:themeColor="text1"/>
          <w:sz w:val="28"/>
          <w:szCs w:val="28"/>
          <w:shd w:val="clear" w:color="auto" w:fill="FFFFFF" w:themeFill="background1"/>
        </w:rPr>
        <w:t xml:space="preserve"> и собственно проблемы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 Тренинги личностного роста с элементами коррекции отдельных личностных особенностей и форм поведения, включающие формирование и развитие навыков ра</w:t>
      </w:r>
      <w:r w:rsidR="00996ECF">
        <w:rPr>
          <w:rFonts w:ascii="Times New Roman" w:hAnsi="Times New Roman" w:cs="Times New Roman"/>
          <w:color w:val="000000" w:themeColor="text1"/>
          <w:sz w:val="28"/>
          <w:szCs w:val="28"/>
          <w:shd w:val="clear" w:color="auto" w:fill="FFFFFF" w:themeFill="background1"/>
        </w:rPr>
        <w:t>боты над собой.</w:t>
      </w:r>
      <w:r w:rsidRPr="00397CFD">
        <w:rPr>
          <w:rFonts w:ascii="Times New Roman" w:hAnsi="Times New Roman" w:cs="Times New Roman"/>
          <w:color w:val="000000" w:themeColor="text1"/>
          <w:sz w:val="28"/>
          <w:szCs w:val="28"/>
          <w:shd w:val="clear" w:color="auto" w:fill="FFFFFF" w:themeFill="background1"/>
        </w:rPr>
        <w:t xml:space="preserve"> </w:t>
      </w:r>
      <w:proofErr w:type="gramStart"/>
      <w:r w:rsidRPr="00397CFD">
        <w:rPr>
          <w:rFonts w:ascii="Times New Roman" w:hAnsi="Times New Roman" w:cs="Times New Roman"/>
          <w:color w:val="000000" w:themeColor="text1"/>
          <w:sz w:val="28"/>
          <w:szCs w:val="28"/>
          <w:shd w:val="clear" w:color="auto" w:fill="FFFFFF" w:themeFill="background1"/>
        </w:rPr>
        <w:t xml:space="preserve">Профилактика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в образовательном учреждение касается  всех сфер жизни подростка: семьи, друзей, образовательной среды, обществ</w:t>
      </w:r>
      <w:r w:rsidR="00996ECF">
        <w:rPr>
          <w:rFonts w:ascii="Times New Roman" w:hAnsi="Times New Roman" w:cs="Times New Roman"/>
          <w:color w:val="000000" w:themeColor="text1"/>
          <w:sz w:val="28"/>
          <w:szCs w:val="28"/>
          <w:shd w:val="clear" w:color="auto" w:fill="FFFFFF" w:themeFill="background1"/>
        </w:rPr>
        <w:t>енной жизни в целом.</w:t>
      </w:r>
      <w:proofErr w:type="gramEnd"/>
      <w:r w:rsidR="00996ECF">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В семье для подростка значимыми факторами являются эмоциональная стабильность и защищенность, взаимное д</w:t>
      </w:r>
      <w:r w:rsidR="00996ECF">
        <w:rPr>
          <w:rFonts w:ascii="Times New Roman" w:hAnsi="Times New Roman" w:cs="Times New Roman"/>
          <w:color w:val="000000" w:themeColor="text1"/>
          <w:sz w:val="28"/>
          <w:szCs w:val="28"/>
          <w:shd w:val="clear" w:color="auto" w:fill="FFFFFF" w:themeFill="background1"/>
        </w:rPr>
        <w:t>оверие членов семьи.</w:t>
      </w:r>
      <w:r w:rsidRPr="00397CFD">
        <w:rPr>
          <w:rFonts w:ascii="Times New Roman" w:hAnsi="Times New Roman" w:cs="Times New Roman"/>
          <w:color w:val="000000" w:themeColor="text1"/>
          <w:sz w:val="28"/>
          <w:szCs w:val="28"/>
          <w:shd w:val="clear" w:color="auto" w:fill="FFFFFF" w:themeFill="background1"/>
        </w:rPr>
        <w:t xml:space="preserve"> В сфере образования необходим пересмотр некоторых подходов в воспитании, работа над повышением школьной успешности.  Подростки стремятся определить свое место в жизни, активно ищут идеал – делать жизнь с кого? В связи с этим большую роль может играть система психологической и социальной поддержки подростков, обеспечивающая помощь молодому поколению в становлении, в здоровом удовлетворении потребностей.   В планировании профилактической деятельности учитываются следующие принципы: Научность и современность предполагает обязательность внедрения в практику работы научно обоснованных и экспериментально проверенных нововведений, новых методов и подходов к решению проблемы формирования зависимого поведения. Это способствуют преодолению инертности в организации профилактической работы, в частности, и воспитательного процесса в целом.  Предлагаемая ниже программа работы основана на  исследованиях в психологической науке с использованием активиз</w:t>
      </w:r>
      <w:r w:rsidR="00996ECF">
        <w:rPr>
          <w:rFonts w:ascii="Times New Roman" w:hAnsi="Times New Roman" w:cs="Times New Roman"/>
          <w:color w:val="000000" w:themeColor="text1"/>
          <w:sz w:val="28"/>
          <w:szCs w:val="28"/>
          <w:shd w:val="clear" w:color="auto" w:fill="FFFFFF" w:themeFill="background1"/>
        </w:rPr>
        <w:t xml:space="preserve">ирующих технологий.   </w:t>
      </w:r>
      <w:r w:rsidRPr="00397CFD">
        <w:rPr>
          <w:rFonts w:ascii="Times New Roman" w:hAnsi="Times New Roman" w:cs="Times New Roman"/>
          <w:color w:val="000000" w:themeColor="text1"/>
          <w:sz w:val="28"/>
          <w:szCs w:val="28"/>
          <w:shd w:val="clear" w:color="auto" w:fill="FFFFFF" w:themeFill="background1"/>
        </w:rPr>
        <w:t xml:space="preserve">Системность как принцип организации профилактики предполагает работу со всеми субъектами (учащиеся, учителя, родители, общественность), основанную на взаимодействии учреждений различного типа, а также субъектов профилактической деятельности, занимающихся профилактической работой. </w:t>
      </w:r>
      <w:proofErr w:type="spellStart"/>
      <w:r w:rsidRPr="00397CFD">
        <w:rPr>
          <w:rFonts w:ascii="Times New Roman" w:hAnsi="Times New Roman" w:cs="Times New Roman"/>
          <w:color w:val="000000" w:themeColor="text1"/>
          <w:sz w:val="28"/>
          <w:szCs w:val="28"/>
          <w:shd w:val="clear" w:color="auto" w:fill="FFFFFF" w:themeFill="background1"/>
        </w:rPr>
        <w:t>Дифференцированность</w:t>
      </w:r>
      <w:proofErr w:type="spellEnd"/>
      <w:r w:rsidRPr="00397CFD">
        <w:rPr>
          <w:rFonts w:ascii="Times New Roman" w:hAnsi="Times New Roman" w:cs="Times New Roman"/>
          <w:color w:val="000000" w:themeColor="text1"/>
          <w:sz w:val="28"/>
          <w:szCs w:val="28"/>
          <w:shd w:val="clear" w:color="auto" w:fill="FFFFFF" w:themeFill="background1"/>
        </w:rPr>
        <w:t xml:space="preserve">, по возрасту и по категории субъектов. </w:t>
      </w:r>
      <w:proofErr w:type="spellStart"/>
      <w:r w:rsidRPr="00397CFD">
        <w:rPr>
          <w:rFonts w:ascii="Times New Roman" w:hAnsi="Times New Roman" w:cs="Times New Roman"/>
          <w:color w:val="000000" w:themeColor="text1"/>
          <w:sz w:val="28"/>
          <w:szCs w:val="28"/>
          <w:shd w:val="clear" w:color="auto" w:fill="FFFFFF" w:themeFill="background1"/>
        </w:rPr>
        <w:t>Воспроизводимость</w:t>
      </w:r>
      <w:proofErr w:type="spellEnd"/>
      <w:r w:rsidRPr="00397CFD">
        <w:rPr>
          <w:rFonts w:ascii="Times New Roman" w:hAnsi="Times New Roman" w:cs="Times New Roman"/>
          <w:color w:val="000000" w:themeColor="text1"/>
          <w:sz w:val="28"/>
          <w:szCs w:val="28"/>
          <w:shd w:val="clear" w:color="auto" w:fill="FFFFFF" w:themeFill="background1"/>
        </w:rPr>
        <w:t xml:space="preserve"> процесса и результатов профилактической работы или стремление к достижению аналогичных результатов при условии использования определенной программы и относительном п</w:t>
      </w:r>
      <w:r w:rsidR="00996ECF">
        <w:rPr>
          <w:rFonts w:ascii="Times New Roman" w:hAnsi="Times New Roman" w:cs="Times New Roman"/>
          <w:color w:val="000000" w:themeColor="text1"/>
          <w:sz w:val="28"/>
          <w:szCs w:val="28"/>
          <w:shd w:val="clear" w:color="auto" w:fill="FFFFFF" w:themeFill="background1"/>
        </w:rPr>
        <w:t xml:space="preserve">остоянстве факторов. </w:t>
      </w:r>
      <w:r w:rsidRPr="00397CFD">
        <w:rPr>
          <w:rFonts w:ascii="Times New Roman" w:hAnsi="Times New Roman" w:cs="Times New Roman"/>
          <w:color w:val="000000" w:themeColor="text1"/>
          <w:sz w:val="28"/>
          <w:szCs w:val="28"/>
          <w:shd w:val="clear" w:color="auto" w:fill="FFFFFF" w:themeFill="background1"/>
        </w:rPr>
        <w:t xml:space="preserve"> Из выше сказанного следует, что перспективной целью  профилактики является обеспечение роста эффективности процесса профилактики </w:t>
      </w:r>
      <w:proofErr w:type="spellStart"/>
      <w:r w:rsidRPr="00397CFD">
        <w:rPr>
          <w:rFonts w:ascii="Times New Roman" w:hAnsi="Times New Roman" w:cs="Times New Roman"/>
          <w:color w:val="000000" w:themeColor="text1"/>
          <w:sz w:val="28"/>
          <w:szCs w:val="28"/>
          <w:shd w:val="clear" w:color="auto" w:fill="FFFFFF" w:themeFill="background1"/>
        </w:rPr>
        <w:t>аддиктивного</w:t>
      </w:r>
      <w:proofErr w:type="spellEnd"/>
      <w:r w:rsidRPr="00397CFD">
        <w:rPr>
          <w:rFonts w:ascii="Times New Roman" w:hAnsi="Times New Roman" w:cs="Times New Roman"/>
          <w:color w:val="000000" w:themeColor="text1"/>
          <w:sz w:val="28"/>
          <w:szCs w:val="28"/>
          <w:shd w:val="clear" w:color="auto" w:fill="FFFFFF" w:themeFill="background1"/>
        </w:rPr>
        <w:t xml:space="preserve"> поведения среди </w:t>
      </w:r>
      <w:r w:rsidRPr="00397CFD">
        <w:rPr>
          <w:rFonts w:ascii="Times New Roman" w:hAnsi="Times New Roman" w:cs="Times New Roman"/>
          <w:color w:val="000000" w:themeColor="text1"/>
          <w:sz w:val="28"/>
          <w:szCs w:val="28"/>
          <w:shd w:val="clear" w:color="auto" w:fill="FFFFFF" w:themeFill="background1"/>
        </w:rPr>
        <w:lastRenderedPageBreak/>
        <w:t xml:space="preserve">детей и подростков, повышение психологической грамотности преподавательского состава и родителей. </w:t>
      </w:r>
      <w:proofErr w:type="gramStart"/>
      <w:r w:rsidRPr="00397CFD">
        <w:rPr>
          <w:rFonts w:ascii="Times New Roman" w:hAnsi="Times New Roman" w:cs="Times New Roman"/>
          <w:color w:val="000000" w:themeColor="text1"/>
          <w:sz w:val="28"/>
          <w:szCs w:val="28"/>
          <w:shd w:val="clear" w:color="auto" w:fill="FFFFFF" w:themeFill="background1"/>
        </w:rPr>
        <w:t>Стратегическая цель -  оказание подросткам помощи в осознании механизмов формирования их собственного поведения, развитие ресурсов подростков: формирование у них адекватного представления о себе, социальной компетентности, умения принимать на себя ответственность за свою жизнь, адекватно оценивать степень риска от того или иного действия, умения общаться с окружающими, сопереживать им, находить и оказывать поддержку и т.д.</w:t>
      </w:r>
      <w:proofErr w:type="gramEnd"/>
      <w:r w:rsidRPr="00397CFD">
        <w:rPr>
          <w:rFonts w:ascii="Times New Roman" w:hAnsi="Times New Roman" w:cs="Times New Roman"/>
          <w:color w:val="000000" w:themeColor="text1"/>
          <w:sz w:val="28"/>
          <w:szCs w:val="28"/>
          <w:shd w:val="clear" w:color="auto" w:fill="FFFFFF" w:themeFill="background1"/>
        </w:rPr>
        <w:t xml:space="preserve"> Конечная цель профилактики – формирование </w:t>
      </w:r>
      <w:proofErr w:type="spellStart"/>
      <w:r w:rsidRPr="00397CFD">
        <w:rPr>
          <w:rFonts w:ascii="Times New Roman" w:hAnsi="Times New Roman" w:cs="Times New Roman"/>
          <w:color w:val="000000" w:themeColor="text1"/>
          <w:sz w:val="28"/>
          <w:szCs w:val="28"/>
          <w:shd w:val="clear" w:color="auto" w:fill="FFFFFF" w:themeFill="background1"/>
        </w:rPr>
        <w:t>стрессоустойчивой</w:t>
      </w:r>
      <w:proofErr w:type="spellEnd"/>
      <w:r w:rsidRPr="00397CFD">
        <w:rPr>
          <w:rFonts w:ascii="Times New Roman" w:hAnsi="Times New Roman" w:cs="Times New Roman"/>
          <w:color w:val="000000" w:themeColor="text1"/>
          <w:sz w:val="28"/>
          <w:szCs w:val="28"/>
          <w:shd w:val="clear" w:color="auto" w:fill="FFFFFF" w:themeFill="background1"/>
        </w:rPr>
        <w:t xml:space="preserve"> и успешной личности.            </w:t>
      </w:r>
    </w:p>
    <w:p w:rsidR="00A02EE7" w:rsidRPr="00397CFD" w:rsidRDefault="00397CFD" w:rsidP="00397CFD">
      <w:pPr>
        <w:rPr>
          <w:rFonts w:ascii="Times New Roman" w:hAnsi="Times New Roman" w:cs="Times New Roman"/>
          <w:color w:val="000000" w:themeColor="text1"/>
        </w:rPr>
      </w:pPr>
      <w:r>
        <w:rPr>
          <w:rFonts w:ascii="Times New Roman" w:hAnsi="Times New Roman" w:cs="Times New Roman"/>
          <w:color w:val="000000" w:themeColor="text1"/>
          <w:sz w:val="28"/>
          <w:szCs w:val="28"/>
          <w:shd w:val="clear" w:color="auto" w:fill="FFFFFF" w:themeFill="background1"/>
        </w:rPr>
        <w:t xml:space="preserve">           </w:t>
      </w:r>
      <w:r w:rsidRPr="00397CFD">
        <w:rPr>
          <w:rFonts w:ascii="Times New Roman" w:hAnsi="Times New Roman" w:cs="Times New Roman"/>
          <w:color w:val="000000" w:themeColor="text1"/>
          <w:sz w:val="28"/>
          <w:szCs w:val="28"/>
          <w:shd w:val="clear" w:color="auto" w:fill="FFFFFF" w:themeFill="background1"/>
        </w:rPr>
        <w:t xml:space="preserve">  Решение конфликтов также может быть связано с формированием зависимостей. Часто практикуемая стратегия состоит в том, чтобы путем  «погружение» в зависимость человек пытается уйти в сторону от решения проблем и конфликтов. </w:t>
      </w:r>
      <w:proofErr w:type="gramStart"/>
      <w:r w:rsidRPr="00397CFD">
        <w:rPr>
          <w:rFonts w:ascii="Times New Roman" w:hAnsi="Times New Roman" w:cs="Times New Roman"/>
          <w:color w:val="000000" w:themeColor="text1"/>
          <w:sz w:val="28"/>
          <w:szCs w:val="28"/>
          <w:shd w:val="clear" w:color="auto" w:fill="FFFFFF" w:themeFill="background1"/>
        </w:rPr>
        <w:t>Говорить друг с другом, иметь возможность доверить кому-либо свои проблемы, выслушать другого и знать, где и у кого можно получить помощь - важные цели профилактики зависимости.</w:t>
      </w:r>
      <w:proofErr w:type="gramEnd"/>
      <w:r w:rsidRPr="00397CFD">
        <w:rPr>
          <w:rFonts w:ascii="Times New Roman" w:hAnsi="Times New Roman" w:cs="Times New Roman"/>
          <w:color w:val="000000" w:themeColor="text1"/>
          <w:sz w:val="28"/>
          <w:szCs w:val="28"/>
          <w:shd w:val="clear" w:color="auto" w:fill="FFFFFF" w:themeFill="background1"/>
        </w:rPr>
        <w:t xml:space="preserve">             Восприятие и выражение чувств, одна из важных тем нашей работы. Молодые люди сами ищут ответы на такие вопросы как: как проявляются гнев, страх, симпатия или радость? Как я веду себя, когда я печален, рассержен? Как я могу рассказать о моих эмоциях другим? Имею ли я право показать свою слабость, или другие злоупотребят моим поведением? Неумение выразить свои чувства означает, что растет внутреннее напряжение, и для того, чтобы облегчить свое состояние, могут быть использованы и наркотики. Как я провожу свое свободное время? Что доставляет мне удовольствие, а что раздражает? Как я могу изменить в своем окружении то, что мне не нравится? Здесь важную роль играют </w:t>
      </w:r>
      <w:proofErr w:type="spellStart"/>
      <w:r w:rsidRPr="00397CFD">
        <w:rPr>
          <w:rFonts w:ascii="Times New Roman" w:hAnsi="Times New Roman" w:cs="Times New Roman"/>
          <w:color w:val="000000" w:themeColor="text1"/>
          <w:sz w:val="28"/>
          <w:szCs w:val="28"/>
          <w:shd w:val="clear" w:color="auto" w:fill="FFFFFF" w:themeFill="background1"/>
        </w:rPr>
        <w:t>тренинговые</w:t>
      </w:r>
      <w:proofErr w:type="spellEnd"/>
      <w:r w:rsidRPr="00397CFD">
        <w:rPr>
          <w:rFonts w:ascii="Times New Roman" w:hAnsi="Times New Roman" w:cs="Times New Roman"/>
          <w:color w:val="000000" w:themeColor="text1"/>
          <w:sz w:val="28"/>
          <w:szCs w:val="28"/>
          <w:shd w:val="clear" w:color="auto" w:fill="FFFFFF" w:themeFill="background1"/>
        </w:rPr>
        <w:t xml:space="preserve"> группы. Поэтому представленные нами методы обращаются к следующим темам. Как я ощущаю себя в группе? Какую роль я беру на себя в группе? Как мы в группе ведем себя по отношению к «чужакам»? и т.д. В комплексе также представлены конструктивные формы снятия стресса и расслабления.             Таким образом, профилактическую работу в образовательном учреждении целесообразно строить на основе программ, идеей которой должна стать идея формирования рефлексивной позиции молодого человека по созданию поля самореализации его как личности и индивидуальности. Эта деятельность способствует реализации накапливающихся подростков </w:t>
      </w:r>
      <w:proofErr w:type="spellStart"/>
      <w:r w:rsidRPr="00397CFD">
        <w:rPr>
          <w:rFonts w:ascii="Times New Roman" w:hAnsi="Times New Roman" w:cs="Times New Roman"/>
          <w:color w:val="000000" w:themeColor="text1"/>
          <w:sz w:val="28"/>
          <w:szCs w:val="28"/>
          <w:shd w:val="clear" w:color="auto" w:fill="FFFFFF" w:themeFill="background1"/>
        </w:rPr>
        <w:t>фрустрированных</w:t>
      </w:r>
      <w:proofErr w:type="spellEnd"/>
      <w:r w:rsidRPr="00397CFD">
        <w:rPr>
          <w:rFonts w:ascii="Times New Roman" w:hAnsi="Times New Roman" w:cs="Times New Roman"/>
          <w:color w:val="000000" w:themeColor="text1"/>
          <w:sz w:val="28"/>
          <w:szCs w:val="28"/>
          <w:shd w:val="clear" w:color="auto" w:fill="FFFFFF" w:themeFill="background1"/>
        </w:rPr>
        <w:t xml:space="preserve"> потребностей</w:t>
      </w:r>
      <w:r w:rsidR="002441E7">
        <w:rPr>
          <w:rFonts w:ascii="Times New Roman" w:hAnsi="Times New Roman" w:cs="Times New Roman"/>
          <w:color w:val="000000" w:themeColor="text1"/>
          <w:sz w:val="28"/>
          <w:szCs w:val="28"/>
          <w:shd w:val="clear" w:color="auto" w:fill="FFFFFF" w:themeFill="background1"/>
        </w:rPr>
        <w:t>,</w:t>
      </w:r>
      <w:r w:rsidRPr="00397CFD">
        <w:rPr>
          <w:rFonts w:ascii="Times New Roman" w:hAnsi="Times New Roman" w:cs="Times New Roman"/>
          <w:color w:val="000000" w:themeColor="text1"/>
          <w:sz w:val="28"/>
          <w:szCs w:val="28"/>
          <w:shd w:val="clear" w:color="auto" w:fill="FFFFFF" w:themeFill="background1"/>
        </w:rPr>
        <w:t xml:space="preserve"> обеспечивает сброс энергии </w:t>
      </w:r>
      <w:proofErr w:type="spellStart"/>
      <w:r w:rsidRPr="00397CFD">
        <w:rPr>
          <w:rFonts w:ascii="Times New Roman" w:hAnsi="Times New Roman" w:cs="Times New Roman"/>
          <w:color w:val="000000" w:themeColor="text1"/>
          <w:sz w:val="28"/>
          <w:szCs w:val="28"/>
          <w:shd w:val="clear" w:color="auto" w:fill="FFFFFF" w:themeFill="background1"/>
        </w:rPr>
        <w:t>неотреагированных</w:t>
      </w:r>
      <w:proofErr w:type="spellEnd"/>
      <w:r w:rsidRPr="00397CFD">
        <w:rPr>
          <w:rFonts w:ascii="Times New Roman" w:hAnsi="Times New Roman" w:cs="Times New Roman"/>
          <w:color w:val="000000" w:themeColor="text1"/>
          <w:sz w:val="28"/>
          <w:szCs w:val="28"/>
          <w:shd w:val="clear" w:color="auto" w:fill="FFFFFF" w:themeFill="background1"/>
        </w:rPr>
        <w:t xml:space="preserve"> отрицательных эмоций.</w:t>
      </w:r>
      <w:r w:rsidRPr="00397CFD">
        <w:rPr>
          <w:rFonts w:ascii="Times New Roman" w:hAnsi="Times New Roman" w:cs="Times New Roman"/>
          <w:color w:val="000000" w:themeColor="text1"/>
          <w:sz w:val="28"/>
          <w:szCs w:val="28"/>
        </w:rPr>
        <w:br/>
      </w:r>
    </w:p>
    <w:sectPr w:rsidR="00A02EE7" w:rsidRPr="00397CFD" w:rsidSect="00996ECF">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F2A"/>
    <w:multiLevelType w:val="hybridMultilevel"/>
    <w:tmpl w:val="D5B8856C"/>
    <w:lvl w:ilvl="0" w:tplc="EA64975A">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97CFD"/>
    <w:rsid w:val="000144F0"/>
    <w:rsid w:val="00034449"/>
    <w:rsid w:val="00034AA0"/>
    <w:rsid w:val="00035AB5"/>
    <w:rsid w:val="00043FF5"/>
    <w:rsid w:val="000548AC"/>
    <w:rsid w:val="000637BA"/>
    <w:rsid w:val="000719C8"/>
    <w:rsid w:val="00094585"/>
    <w:rsid w:val="00095CF5"/>
    <w:rsid w:val="000B1639"/>
    <w:rsid w:val="000B1E50"/>
    <w:rsid w:val="000B2F9B"/>
    <w:rsid w:val="000D2376"/>
    <w:rsid w:val="000E7148"/>
    <w:rsid w:val="000E7F45"/>
    <w:rsid w:val="000F1C0F"/>
    <w:rsid w:val="00122B65"/>
    <w:rsid w:val="00134C2B"/>
    <w:rsid w:val="00136288"/>
    <w:rsid w:val="0015384F"/>
    <w:rsid w:val="00154ED4"/>
    <w:rsid w:val="001624E6"/>
    <w:rsid w:val="00171831"/>
    <w:rsid w:val="0017663A"/>
    <w:rsid w:val="00193A6E"/>
    <w:rsid w:val="001A0914"/>
    <w:rsid w:val="001E4667"/>
    <w:rsid w:val="001F5AD8"/>
    <w:rsid w:val="00201EE7"/>
    <w:rsid w:val="002374BC"/>
    <w:rsid w:val="002441E7"/>
    <w:rsid w:val="00254569"/>
    <w:rsid w:val="0028115C"/>
    <w:rsid w:val="00282B16"/>
    <w:rsid w:val="002C154C"/>
    <w:rsid w:val="002E0E49"/>
    <w:rsid w:val="002E39A3"/>
    <w:rsid w:val="002F1236"/>
    <w:rsid w:val="00323B5A"/>
    <w:rsid w:val="00357CE2"/>
    <w:rsid w:val="003600DD"/>
    <w:rsid w:val="00395A1C"/>
    <w:rsid w:val="00397CFD"/>
    <w:rsid w:val="003A1D8B"/>
    <w:rsid w:val="003B2C8B"/>
    <w:rsid w:val="003B4239"/>
    <w:rsid w:val="003B7DAA"/>
    <w:rsid w:val="003E4EEE"/>
    <w:rsid w:val="003E71DA"/>
    <w:rsid w:val="003F66E8"/>
    <w:rsid w:val="00412DD0"/>
    <w:rsid w:val="004259B0"/>
    <w:rsid w:val="0043488E"/>
    <w:rsid w:val="004873F3"/>
    <w:rsid w:val="00491370"/>
    <w:rsid w:val="004938CB"/>
    <w:rsid w:val="004B0C09"/>
    <w:rsid w:val="004B1AF4"/>
    <w:rsid w:val="004B5729"/>
    <w:rsid w:val="00502520"/>
    <w:rsid w:val="0050290E"/>
    <w:rsid w:val="0055142B"/>
    <w:rsid w:val="00555C25"/>
    <w:rsid w:val="0055672C"/>
    <w:rsid w:val="005A7EAD"/>
    <w:rsid w:val="005B3C56"/>
    <w:rsid w:val="005E15BF"/>
    <w:rsid w:val="0065207E"/>
    <w:rsid w:val="0069210D"/>
    <w:rsid w:val="006929C3"/>
    <w:rsid w:val="00692F37"/>
    <w:rsid w:val="006941EF"/>
    <w:rsid w:val="006F1E1E"/>
    <w:rsid w:val="006F2404"/>
    <w:rsid w:val="00705803"/>
    <w:rsid w:val="0073507B"/>
    <w:rsid w:val="007857F5"/>
    <w:rsid w:val="00785EB1"/>
    <w:rsid w:val="007E217C"/>
    <w:rsid w:val="007F7A12"/>
    <w:rsid w:val="0081624A"/>
    <w:rsid w:val="008511B6"/>
    <w:rsid w:val="00863D66"/>
    <w:rsid w:val="0089723E"/>
    <w:rsid w:val="008A2821"/>
    <w:rsid w:val="008C0D21"/>
    <w:rsid w:val="008C2967"/>
    <w:rsid w:val="009076CB"/>
    <w:rsid w:val="00942750"/>
    <w:rsid w:val="009614C9"/>
    <w:rsid w:val="00964144"/>
    <w:rsid w:val="00966376"/>
    <w:rsid w:val="009773C8"/>
    <w:rsid w:val="00996074"/>
    <w:rsid w:val="00996ECF"/>
    <w:rsid w:val="009A414A"/>
    <w:rsid w:val="009A7096"/>
    <w:rsid w:val="009B6041"/>
    <w:rsid w:val="009B7108"/>
    <w:rsid w:val="00A02EE7"/>
    <w:rsid w:val="00A80994"/>
    <w:rsid w:val="00A84065"/>
    <w:rsid w:val="00A916D8"/>
    <w:rsid w:val="00A941EF"/>
    <w:rsid w:val="00B15AED"/>
    <w:rsid w:val="00B216B1"/>
    <w:rsid w:val="00B52CB5"/>
    <w:rsid w:val="00B54820"/>
    <w:rsid w:val="00B63353"/>
    <w:rsid w:val="00BC6C2E"/>
    <w:rsid w:val="00C067E9"/>
    <w:rsid w:val="00C13E6F"/>
    <w:rsid w:val="00C1640E"/>
    <w:rsid w:val="00C242C3"/>
    <w:rsid w:val="00C33BE3"/>
    <w:rsid w:val="00C34C19"/>
    <w:rsid w:val="00C5446C"/>
    <w:rsid w:val="00C63D4E"/>
    <w:rsid w:val="00C77F61"/>
    <w:rsid w:val="00CB1286"/>
    <w:rsid w:val="00CC33A5"/>
    <w:rsid w:val="00CF27F5"/>
    <w:rsid w:val="00D64190"/>
    <w:rsid w:val="00D77804"/>
    <w:rsid w:val="00D819F1"/>
    <w:rsid w:val="00D8373B"/>
    <w:rsid w:val="00D85ECF"/>
    <w:rsid w:val="00DA600F"/>
    <w:rsid w:val="00DE529B"/>
    <w:rsid w:val="00E11CF9"/>
    <w:rsid w:val="00E1290D"/>
    <w:rsid w:val="00E1581B"/>
    <w:rsid w:val="00E167A3"/>
    <w:rsid w:val="00E170E8"/>
    <w:rsid w:val="00E517DC"/>
    <w:rsid w:val="00E53B4E"/>
    <w:rsid w:val="00E97271"/>
    <w:rsid w:val="00EA7F71"/>
    <w:rsid w:val="00EC175E"/>
    <w:rsid w:val="00EC21FC"/>
    <w:rsid w:val="00F01758"/>
    <w:rsid w:val="00F0642C"/>
    <w:rsid w:val="00F2150D"/>
    <w:rsid w:val="00F33CCD"/>
    <w:rsid w:val="00F666C1"/>
    <w:rsid w:val="00F72744"/>
    <w:rsid w:val="00FA75EE"/>
    <w:rsid w:val="00FA7E43"/>
    <w:rsid w:val="00FB4704"/>
    <w:rsid w:val="00FB4C1E"/>
    <w:rsid w:val="00FC56ED"/>
    <w:rsid w:val="00FD0C43"/>
    <w:rsid w:val="00FD1F87"/>
    <w:rsid w:val="00FE00AD"/>
    <w:rsid w:val="00FE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CF"/>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CF460-2074-4512-835D-1C160FA2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2020-04-23T12:39:00Z</dcterms:created>
  <dcterms:modified xsi:type="dcterms:W3CDTF">2020-04-23T13:05:00Z</dcterms:modified>
</cp:coreProperties>
</file>