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85" w:rsidRDefault="00AB06C7" w:rsidP="00AB06C7">
      <w:pPr>
        <w:jc w:val="both"/>
        <w:rPr>
          <w:b/>
          <w:sz w:val="28"/>
          <w:szCs w:val="28"/>
        </w:rPr>
      </w:pPr>
      <w:r>
        <w:rPr>
          <w:b/>
          <w:sz w:val="28"/>
          <w:szCs w:val="28"/>
        </w:rPr>
        <w:t>Елисеев В. В.</w:t>
      </w:r>
    </w:p>
    <w:p w:rsidR="00AB06C7" w:rsidRDefault="00AB06C7" w:rsidP="00AB06C7">
      <w:pPr>
        <w:jc w:val="both"/>
        <w:rPr>
          <w:sz w:val="28"/>
          <w:szCs w:val="28"/>
        </w:rPr>
      </w:pPr>
      <w:r>
        <w:rPr>
          <w:b/>
          <w:sz w:val="28"/>
          <w:szCs w:val="28"/>
        </w:rPr>
        <w:t xml:space="preserve"> Организация поисково- исследовательской деятельности обучающихся Добринского муниципального района в рамках туристско- краеведческого движения «Отечество».</w:t>
      </w:r>
    </w:p>
    <w:p w:rsidR="00AB06C7" w:rsidRDefault="00AB06C7" w:rsidP="00AB06C7">
      <w:pPr>
        <w:jc w:val="both"/>
        <w:rPr>
          <w:sz w:val="28"/>
          <w:szCs w:val="28"/>
        </w:rPr>
      </w:pPr>
      <w:r>
        <w:rPr>
          <w:sz w:val="28"/>
          <w:szCs w:val="28"/>
        </w:rPr>
        <w:t xml:space="preserve">                                          Уважаемые коллеги!</w:t>
      </w:r>
    </w:p>
    <w:p w:rsidR="00353B15" w:rsidRDefault="00353B15" w:rsidP="00AB06C7">
      <w:pPr>
        <w:jc w:val="both"/>
        <w:rPr>
          <w:sz w:val="28"/>
          <w:szCs w:val="28"/>
        </w:rPr>
      </w:pPr>
      <w:r>
        <w:rPr>
          <w:sz w:val="28"/>
          <w:szCs w:val="28"/>
        </w:rPr>
        <w:t>В начале своего выступления хотелось бы вас познакомить с программой туристско- краеведческого движения «Отечество». Она была утверждена 8 декабря 1998 года заместителем Министра общего и профессионального образования РФ и Председателем Союза краеведов России. Ее целями и задачами является совершенствование организации и содержания обучения и воспитания подрастающего поколения средствами туризма и краеведения,          воспитание у обучающихся патриотизма, бережного отношения к природному и культурному наследию родного края, приобщение обучающихся к краеведческой и поисково- исследовательской деятельности, сохранение исторической памяти, и, конечно, это совершенствование нравственного и фи зического воспитания обучающихся.</w:t>
      </w:r>
    </w:p>
    <w:p w:rsidR="00340BB0" w:rsidRDefault="00353B15" w:rsidP="00AB06C7">
      <w:pPr>
        <w:jc w:val="both"/>
        <w:rPr>
          <w:sz w:val="28"/>
          <w:szCs w:val="28"/>
        </w:rPr>
      </w:pPr>
      <w:r>
        <w:rPr>
          <w:sz w:val="28"/>
          <w:szCs w:val="28"/>
        </w:rPr>
        <w:t xml:space="preserve">          Данная программа включает 19 направлений. Это: Родословие, Летопись родного края, Земляки, Исчезнувшие памятники России, Исторический некро поль России, Археология, Природное наследие, Э</w:t>
      </w:r>
      <w:r w:rsidR="00340BB0">
        <w:rPr>
          <w:sz w:val="28"/>
          <w:szCs w:val="28"/>
        </w:rPr>
        <w:t>кология, Юные геологи, Куль турное наследие, Литературное краеведение, Этнография, Военная история России, Великая Отечественная война, Дети и война, Поиск, История детского движения, К туристскому мастерству, Школьные музеи.</w:t>
      </w:r>
    </w:p>
    <w:p w:rsidR="00AB06C7" w:rsidRDefault="00340BB0" w:rsidP="00AB06C7">
      <w:pPr>
        <w:jc w:val="both"/>
        <w:rPr>
          <w:sz w:val="28"/>
          <w:szCs w:val="28"/>
        </w:rPr>
      </w:pPr>
      <w:r>
        <w:rPr>
          <w:sz w:val="28"/>
          <w:szCs w:val="28"/>
        </w:rPr>
        <w:t xml:space="preserve">     </w:t>
      </w:r>
      <w:r w:rsidR="00353B15">
        <w:rPr>
          <w:sz w:val="28"/>
          <w:szCs w:val="28"/>
        </w:rPr>
        <w:t xml:space="preserve"> </w:t>
      </w:r>
      <w:r w:rsidR="0071279F">
        <w:rPr>
          <w:sz w:val="28"/>
          <w:szCs w:val="28"/>
        </w:rPr>
        <w:t>Как видно из перечисленных направлений «Отечества» четко поставлены ориентиры краеведческого поиска, создаются оптимальные возможности для творческого развития детей, формирование профессиональных интересов в процессе туристско- краеведческой деятельности. Следует отметить, что участие детей в этом движении позволит значительно расширить и углубить их знания и представления детей об окружающем мире в процессе участия в практической краеведческой деятельности, в туристских походах и путешест виях, освоить навыки использования методов различных научных дисциплин для осуществления краеведческих и иных исследований. К тому же следует отметить, что одновременно предоставляется возможность получить и развить разнообразные практические навыки. Это самоорганизация и самоуправление, общественная активность, дисциплина, преодоление препятствий и обеспечение безопасности. В этой программе заложен потен циал туристско-краеведческой деятельности как комплексного средства об учения и воспитания детей.</w:t>
      </w:r>
    </w:p>
    <w:p w:rsidR="0071279F" w:rsidRDefault="008843EB" w:rsidP="00AB06C7">
      <w:pPr>
        <w:jc w:val="both"/>
        <w:rPr>
          <w:sz w:val="28"/>
          <w:szCs w:val="28"/>
        </w:rPr>
      </w:pPr>
      <w:r>
        <w:rPr>
          <w:sz w:val="28"/>
          <w:szCs w:val="28"/>
        </w:rPr>
        <w:lastRenderedPageBreak/>
        <w:t>С 1999 года в нашем районе разработана согласно данной программе своя программа «Добринский район- наша малая Родина». Она также охватывает все вышеприведенные направления. Но как показывает опыт</w:t>
      </w:r>
      <w:r w:rsidR="00875478">
        <w:rPr>
          <w:sz w:val="28"/>
          <w:szCs w:val="28"/>
        </w:rPr>
        <w:t>,</w:t>
      </w:r>
      <w:bookmarkStart w:id="0" w:name="_GoBack"/>
      <w:bookmarkEnd w:id="0"/>
      <w:r>
        <w:rPr>
          <w:sz w:val="28"/>
          <w:szCs w:val="28"/>
        </w:rPr>
        <w:t xml:space="preserve"> большинство образовательных учреждений работают по нескольким направлениям. Это Родословие, Летопись родного края, Земляки, Литературное краеведение, Культурное наследие. Немало юных исследователей занимается по направлению «Великая Отечественная война». Ежегодно проводится заочный районный конкурс исследовательских работ, а затем на ежегодной октябрьской районной краеведческой конференции обучающиеся выступают со своими исследованиями, по сути защищая их перед членами жюри в своих секциях. Следует отметить, что ежегодно на этой конференции работают секции «Летопись родного края», « Военная история», «Земляки. Родословие.», «Народная культура Добринского района». Победители район ной краеведческой конференции успешно выступают на областной конференции, которая проводится традиционно в декабре. Следует отметить, что исследовательской работой активно занимаются обучающиеся лицея, Добринской средней школы № 2, Верхнематренской, Пушкинской</w:t>
      </w:r>
      <w:r w:rsidR="00746AD0">
        <w:rPr>
          <w:sz w:val="28"/>
          <w:szCs w:val="28"/>
        </w:rPr>
        <w:t>, Талицкой школ. Их представители неоднократно становились победителями и лауреатами на областных конференциях. Ежегодно среди школьных музеев, а их у нас в районе шесть, проводятся заочные районные конкурсы. Это «Краеведческая находка года» и виртуальная экскурсия «Край родной». Среди обучающихся 9- 11 классов знания по истории родного края ежегодно проверяются на районной историко- краеведческой олимпиаде. А экскурсово ды наших школьных музеев принимают участие в районной олимпиаде среди школьных музеев. Следует отметить, что школьные музеи по сути и являются теми центрами, где сосредоточена вся поисковая и исследовательская работа. В своих исследованиях краеведы широко применяют материалы музея, сотрудничают со многими архивами, общественными организациями. Появляются новые формы работы в школьных музеях. Среди них «Экспонат из чемоданы», когда принесенный на какое-либо мероприятие музейный экспо нат «обыгрывается», собравшиеся прикасаются к колориту той эпохи.</w:t>
      </w:r>
    </w:p>
    <w:p w:rsidR="00746AD0" w:rsidRDefault="00746AD0" w:rsidP="00AB06C7">
      <w:pPr>
        <w:jc w:val="both"/>
        <w:rPr>
          <w:sz w:val="28"/>
          <w:szCs w:val="28"/>
        </w:rPr>
      </w:pPr>
      <w:r>
        <w:rPr>
          <w:sz w:val="28"/>
          <w:szCs w:val="28"/>
        </w:rPr>
        <w:t xml:space="preserve">     Как было сказано выше, одним из направлений туристско- краеведческого движения является и направление «К туристскому мастерству». </w:t>
      </w:r>
      <w:r w:rsidR="00901B90">
        <w:rPr>
          <w:sz w:val="28"/>
          <w:szCs w:val="28"/>
        </w:rPr>
        <w:t xml:space="preserve">Оно предпола гает развитие массовых видов туризма, совершенствование мастерства юных туристов, привлечение к активным занятиям туризмом обучающихся всех воз растов. Не секрет, что любое туристское путешествие или поход являются своего рода универсальным инструментом в системе воспитания детей. Занятия туризмом расширяют не только кругозор, но и прививают необходи мые навыки, способствуют физическому и духовному развитию. Среди собрав                  </w:t>
      </w:r>
    </w:p>
    <w:p w:rsidR="00901B90" w:rsidRDefault="00901B90" w:rsidP="00AB06C7">
      <w:pPr>
        <w:jc w:val="both"/>
        <w:rPr>
          <w:sz w:val="28"/>
          <w:szCs w:val="28"/>
        </w:rPr>
      </w:pPr>
      <w:r>
        <w:rPr>
          <w:sz w:val="28"/>
          <w:szCs w:val="28"/>
        </w:rPr>
        <w:lastRenderedPageBreak/>
        <w:t xml:space="preserve">шихся педагогов, многие являются преподавателями физической культуры. Некогда в нашем районе проводились многодневные туристские походы( в этом отношении большой опыт имеет преподаватель физвоспитания МБОУ СОШ № 2 С. В. Мальцев), районные туристские слёты. Именно в походах, на слетах обучающиеся приобщаются к коллективному труду, приобретают умение самостоятельно решать вопросы самообслуживания, оказания доврачебной помощи, организации туристского быта. Следует отметить, что настало время, чтобы возродить </w:t>
      </w:r>
      <w:r w:rsidR="00613517">
        <w:rPr>
          <w:sz w:val="28"/>
          <w:szCs w:val="28"/>
        </w:rPr>
        <w:t>не только туристские походы, но и туристские слеты.</w:t>
      </w:r>
    </w:p>
    <w:p w:rsidR="00613517" w:rsidRDefault="00613517" w:rsidP="00AB06C7">
      <w:pPr>
        <w:jc w:val="both"/>
        <w:rPr>
          <w:sz w:val="28"/>
          <w:szCs w:val="28"/>
        </w:rPr>
      </w:pPr>
      <w:r>
        <w:rPr>
          <w:sz w:val="28"/>
          <w:szCs w:val="28"/>
        </w:rPr>
        <w:t xml:space="preserve">            К сожалению, регламент времени не позволил мне остановится и на таком направлении, как экология. В свое время в районе проводились туристско- экологические конференции, на которых юные туристы- экологи не только рассказывали об организации экологических тропах, но и представляли настоящие исследования экологического состояния разных объектов, делились результатами экологического мониторинга. К сожалению, ушло в небытие и создание археологических лагерей. В бытность свою на территории района функционировал такой лагерь, организованный А. В. Чеботаревым. Его участники- обучающиеся старших классов принимали участие в раскопках под руководством археологов Липецкого госпедуниверси тета. </w:t>
      </w:r>
    </w:p>
    <w:p w:rsidR="00613517" w:rsidRPr="00AB06C7" w:rsidRDefault="00613517" w:rsidP="00AB06C7">
      <w:pPr>
        <w:jc w:val="both"/>
        <w:rPr>
          <w:sz w:val="28"/>
          <w:szCs w:val="28"/>
        </w:rPr>
      </w:pPr>
      <w:r>
        <w:rPr>
          <w:sz w:val="28"/>
          <w:szCs w:val="28"/>
        </w:rPr>
        <w:t xml:space="preserve">          В конце своего сообщения, хотелось бы отметить, что накоплен солидный опыт не только в краеведческой, исследовательской работе, но и в туризме. И одна из задач обобщить его, взять на вооружение то, что будет необходимо нынешним организаторам по туристско- краеведческой работе.</w:t>
      </w:r>
    </w:p>
    <w:sectPr w:rsidR="00613517" w:rsidRPr="00AB0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C7"/>
    <w:rsid w:val="002B4CE6"/>
    <w:rsid w:val="00340BB0"/>
    <w:rsid w:val="00353B15"/>
    <w:rsid w:val="00613517"/>
    <w:rsid w:val="0071279F"/>
    <w:rsid w:val="00746AD0"/>
    <w:rsid w:val="00875478"/>
    <w:rsid w:val="008843EB"/>
    <w:rsid w:val="00901B90"/>
    <w:rsid w:val="009E3B63"/>
    <w:rsid w:val="00AB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DACD"/>
  <w15:chartTrackingRefBased/>
  <w15:docId w15:val="{3F416519-C2B8-400E-910B-168F86E2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2020-04-28T16:58:00Z</dcterms:created>
  <dcterms:modified xsi:type="dcterms:W3CDTF">2020-04-28T19:15:00Z</dcterms:modified>
</cp:coreProperties>
</file>