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745B" w:rsidRPr="003E61F3" w:rsidRDefault="002F04AF">
      <w:pPr>
        <w:rPr>
          <w:rFonts w:ascii="Times New Roman" w:hAnsi="Times New Roman" w:cs="Times New Roman"/>
          <w:sz w:val="24"/>
          <w:szCs w:val="24"/>
        </w:rPr>
      </w:pPr>
      <w:r w:rsidRPr="003E61F3">
        <w:rPr>
          <w:rFonts w:ascii="Times New Roman" w:hAnsi="Times New Roman" w:cs="Times New Roman"/>
          <w:sz w:val="24"/>
          <w:szCs w:val="24"/>
        </w:rPr>
        <w:t>В 2019 году в ВПР принимали у</w:t>
      </w:r>
      <w:r w:rsidR="00633813">
        <w:rPr>
          <w:rFonts w:ascii="Times New Roman" w:hAnsi="Times New Roman" w:cs="Times New Roman"/>
          <w:sz w:val="24"/>
          <w:szCs w:val="24"/>
        </w:rPr>
        <w:t>частие учащиеся 4-х, 5-х, 6-х ,</w:t>
      </w:r>
      <w:r w:rsidRPr="003E61F3">
        <w:rPr>
          <w:rFonts w:ascii="Times New Roman" w:hAnsi="Times New Roman" w:cs="Times New Roman"/>
          <w:sz w:val="24"/>
          <w:szCs w:val="24"/>
        </w:rPr>
        <w:t>7-х</w:t>
      </w:r>
      <w:r w:rsidR="00633813">
        <w:rPr>
          <w:rFonts w:ascii="Times New Roman" w:hAnsi="Times New Roman" w:cs="Times New Roman"/>
          <w:sz w:val="24"/>
          <w:szCs w:val="24"/>
        </w:rPr>
        <w:t>10-х и 11-</w:t>
      </w:r>
      <w:proofErr w:type="gramStart"/>
      <w:r w:rsidR="00633813">
        <w:rPr>
          <w:rFonts w:ascii="Times New Roman" w:hAnsi="Times New Roman" w:cs="Times New Roman"/>
          <w:sz w:val="24"/>
          <w:szCs w:val="24"/>
        </w:rPr>
        <w:t xml:space="preserve">х </w:t>
      </w:r>
      <w:r w:rsidRPr="003E61F3">
        <w:rPr>
          <w:rFonts w:ascii="Times New Roman" w:hAnsi="Times New Roman" w:cs="Times New Roman"/>
          <w:sz w:val="24"/>
          <w:szCs w:val="24"/>
        </w:rPr>
        <w:t xml:space="preserve"> классов</w:t>
      </w:r>
      <w:proofErr w:type="gramEnd"/>
      <w:r w:rsidRPr="003E61F3">
        <w:rPr>
          <w:rFonts w:ascii="Times New Roman" w:hAnsi="Times New Roman" w:cs="Times New Roman"/>
          <w:sz w:val="24"/>
          <w:szCs w:val="24"/>
        </w:rPr>
        <w:t xml:space="preserve"> общеобразовательных учреждений Добринского муниципального района.</w:t>
      </w:r>
    </w:p>
    <w:p w:rsidR="002F04AF" w:rsidRDefault="002F04AF"/>
    <w:p w:rsidR="002F04AF" w:rsidRDefault="002F04AF">
      <w:r>
        <w:rPr>
          <w:noProof/>
          <w:lang w:eastAsia="ru-RU"/>
        </w:rPr>
        <w:drawing>
          <wp:inline distT="0" distB="0" distL="0" distR="0">
            <wp:extent cx="6362700" cy="4705350"/>
            <wp:effectExtent l="38100" t="57150" r="38100" b="3810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2F04AF" w:rsidRDefault="003E61F3">
      <w:r>
        <w:rPr>
          <w:noProof/>
          <w:lang w:eastAsia="ru-RU"/>
        </w:rPr>
        <w:drawing>
          <wp:inline distT="0" distB="0" distL="0" distR="0">
            <wp:extent cx="5486400" cy="3200400"/>
            <wp:effectExtent l="38100" t="57150" r="38100" b="3810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324BB" w:rsidRPr="007324BB" w:rsidRDefault="007324BB" w:rsidP="007324B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324BB">
        <w:rPr>
          <w:rFonts w:ascii="Times New Roman" w:hAnsi="Times New Roman" w:cs="Times New Roman"/>
          <w:sz w:val="24"/>
          <w:szCs w:val="24"/>
        </w:rPr>
        <w:t>Проанализировав результаты ВПР, можно отметить, что проведена большая работа по недопущению необъективной оценки знаний детей. Это выезды специалистов отдела образования на места, перепроверка работ по отдельным предметам, присутствие большего количества общественных наблюдателей, взаимопосещения ВПР руководителями близлежащих школ, выезды на педсоветы по анализу качества образования, ежемесячное проведение семинаров на базе школ по повышению эффективности управления (в 2019 году уже проведены в 9 школах из 11). Большинство школ района показывают объективные результаты. Однако имеют место факты значительного отклонения. Причина в том, что работа с информацией остается малоэффективной: собирается огромный массив о состоянии преподавания предмета, но лишь небольшая часть ложится в основу анализа, что мешает повышать качество образовательных результатов школьников. Необходимо анализировать причины низких результатов, типы ошибок и способы их предотвращения, определять темы, которые освоены обучающимися на высоком и достаточно высоком уровне и темы, которые не освоены. Поэтому в муниципалитете до сих пор есть школы с противоречивым разделением. Результаты ВР противоречат результатам в журнале и результатам других оценочных процедур</w:t>
      </w:r>
      <w:r>
        <w:rPr>
          <w:rFonts w:ascii="Times New Roman" w:hAnsi="Times New Roman" w:cs="Times New Roman"/>
          <w:sz w:val="24"/>
          <w:szCs w:val="24"/>
        </w:rPr>
        <w:t>.</w:t>
      </w:r>
    </w:p>
    <w:p w:rsidR="007324BB" w:rsidRPr="001D2034" w:rsidRDefault="007324BB">
      <w:pPr>
        <w:rPr>
          <w:rFonts w:ascii="Times New Roman" w:hAnsi="Times New Roman" w:cs="Times New Roman"/>
          <w:sz w:val="24"/>
          <w:szCs w:val="24"/>
        </w:rPr>
      </w:pPr>
      <w:r>
        <w:t xml:space="preserve">   </w:t>
      </w:r>
      <w:r w:rsidRPr="001D2034">
        <w:rPr>
          <w:rFonts w:ascii="Times New Roman" w:hAnsi="Times New Roman" w:cs="Times New Roman"/>
          <w:sz w:val="24"/>
          <w:szCs w:val="24"/>
        </w:rPr>
        <w:t>Рассмотрим результаты учащихся 4-х классов.</w:t>
      </w:r>
    </w:p>
    <w:p w:rsidR="007324BB" w:rsidRDefault="007324BB"/>
    <w:p w:rsidR="007324BB" w:rsidRDefault="007324BB"/>
    <w:p w:rsidR="007324BB" w:rsidRDefault="007324BB">
      <w:r>
        <w:rPr>
          <w:noProof/>
          <w:lang w:eastAsia="ru-RU"/>
        </w:rPr>
        <w:drawing>
          <wp:inline distT="0" distB="0" distL="0" distR="0" wp14:anchorId="7FAEA403" wp14:editId="69D70903">
            <wp:extent cx="5486400" cy="34290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324BB" w:rsidRDefault="007324BB"/>
    <w:p w:rsidR="006555BF" w:rsidRDefault="006555BF">
      <w:r>
        <w:rPr>
          <w:noProof/>
          <w:lang w:eastAsia="ru-RU"/>
        </w:rPr>
        <w:lastRenderedPageBreak/>
        <w:drawing>
          <wp:inline distT="0" distB="0" distL="0" distR="0">
            <wp:extent cx="5972175" cy="320040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324BB" w:rsidRPr="00602C81" w:rsidRDefault="00602C81" w:rsidP="00602C81">
      <w:pPr>
        <w:jc w:val="center"/>
        <w:rPr>
          <w:rFonts w:ascii="Times New Roman" w:hAnsi="Times New Roman" w:cs="Times New Roman"/>
          <w:sz w:val="28"/>
          <w:szCs w:val="28"/>
        </w:rPr>
      </w:pPr>
      <w:r w:rsidRPr="00602C81">
        <w:rPr>
          <w:rFonts w:ascii="Times New Roman" w:hAnsi="Times New Roman" w:cs="Times New Roman"/>
          <w:sz w:val="28"/>
          <w:szCs w:val="28"/>
        </w:rPr>
        <w:t>Русский язык и математика.</w:t>
      </w:r>
    </w:p>
    <w:p w:rsidR="006F2B61" w:rsidRDefault="006F2B61"/>
    <w:p w:rsidR="006F2B61" w:rsidRDefault="00AB6309" w:rsidP="006F2B61">
      <w:r w:rsidRPr="00453DF0">
        <w:rPr>
          <w:noProof/>
          <w:lang w:eastAsia="ru-RU"/>
        </w:rPr>
        <w:drawing>
          <wp:inline distT="0" distB="0" distL="0" distR="0" wp14:anchorId="4E70BFF3" wp14:editId="56809C67">
            <wp:extent cx="6096851" cy="3429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851" cy="3429479"/>
                    </a:xfrm>
                    <a:prstGeom prst="rect">
                      <a:avLst/>
                    </a:prstGeom>
                  </pic:spPr>
                </pic:pic>
              </a:graphicData>
            </a:graphic>
          </wp:inline>
        </w:drawing>
      </w:r>
    </w:p>
    <w:p w:rsidR="003E61F3" w:rsidRPr="00AB6309" w:rsidRDefault="00AB6309" w:rsidP="006F2B61">
      <w:pPr>
        <w:rPr>
          <w:rFonts w:ascii="Times New Roman" w:hAnsi="Times New Roman" w:cs="Times New Roman"/>
          <w:sz w:val="28"/>
          <w:szCs w:val="28"/>
        </w:rPr>
      </w:pPr>
      <w:r w:rsidRPr="00AB6309">
        <w:rPr>
          <w:rFonts w:ascii="Times New Roman" w:hAnsi="Times New Roman" w:cs="Times New Roman"/>
          <w:sz w:val="28"/>
          <w:szCs w:val="28"/>
        </w:rPr>
        <w:t>В целом показатели достаточно неплохие, но мы видим значительно</w:t>
      </w:r>
      <w:r>
        <w:rPr>
          <w:rFonts w:ascii="Times New Roman" w:hAnsi="Times New Roman" w:cs="Times New Roman"/>
          <w:sz w:val="28"/>
          <w:szCs w:val="28"/>
        </w:rPr>
        <w:t>е</w:t>
      </w:r>
      <w:r w:rsidRPr="00AB6309">
        <w:rPr>
          <w:rFonts w:ascii="Times New Roman" w:hAnsi="Times New Roman" w:cs="Times New Roman"/>
          <w:sz w:val="28"/>
          <w:szCs w:val="28"/>
        </w:rPr>
        <w:t xml:space="preserve"> несоответствие </w:t>
      </w:r>
      <w:r>
        <w:rPr>
          <w:rFonts w:ascii="Times New Roman" w:hAnsi="Times New Roman" w:cs="Times New Roman"/>
          <w:sz w:val="28"/>
          <w:szCs w:val="28"/>
        </w:rPr>
        <w:t>оценок в МБОУ СШ п. Петровский (снижение на 21,74%) и МБОУ СОШ с. Верхняя Матренка</w:t>
      </w:r>
      <w:r w:rsidR="00547EBE">
        <w:rPr>
          <w:rFonts w:ascii="Times New Roman" w:hAnsi="Times New Roman" w:cs="Times New Roman"/>
          <w:sz w:val="28"/>
          <w:szCs w:val="28"/>
        </w:rPr>
        <w:t xml:space="preserve"> (снижение на 55%)</w:t>
      </w:r>
    </w:p>
    <w:p w:rsidR="00453DF0" w:rsidRDefault="00453DF0" w:rsidP="006F2B61"/>
    <w:p w:rsidR="00453DF0" w:rsidRDefault="00453DF0" w:rsidP="006F2B61"/>
    <w:p w:rsidR="00453DF0" w:rsidRDefault="00547EBE" w:rsidP="006F2B61">
      <w:r w:rsidRPr="00547EBE">
        <w:rPr>
          <w:noProof/>
          <w:lang w:eastAsia="ru-RU"/>
        </w:rPr>
        <w:lastRenderedPageBreak/>
        <w:drawing>
          <wp:inline distT="0" distB="0" distL="0" distR="0" wp14:anchorId="7203F4E1" wp14:editId="64787668">
            <wp:extent cx="6096851"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851" cy="3429479"/>
                    </a:xfrm>
                    <a:prstGeom prst="rect">
                      <a:avLst/>
                    </a:prstGeom>
                  </pic:spPr>
                </pic:pic>
              </a:graphicData>
            </a:graphic>
          </wp:inline>
        </w:drawing>
      </w:r>
    </w:p>
    <w:p w:rsidR="00453DF0" w:rsidRDefault="00453DF0" w:rsidP="006F2B61"/>
    <w:p w:rsidR="00453DF0" w:rsidRPr="00547EBE" w:rsidRDefault="00547EBE" w:rsidP="00547EBE">
      <w:pPr>
        <w:jc w:val="both"/>
        <w:rPr>
          <w:rFonts w:ascii="Times New Roman" w:hAnsi="Times New Roman" w:cs="Times New Roman"/>
          <w:sz w:val="28"/>
          <w:szCs w:val="28"/>
        </w:rPr>
      </w:pPr>
      <w:r w:rsidRPr="00547EBE">
        <w:rPr>
          <w:rFonts w:ascii="Times New Roman" w:hAnsi="Times New Roman" w:cs="Times New Roman"/>
          <w:sz w:val="28"/>
          <w:szCs w:val="28"/>
        </w:rPr>
        <w:t>Несоответствие в МБОУ СОШ с</w:t>
      </w:r>
      <w:r>
        <w:rPr>
          <w:rFonts w:ascii="Times New Roman" w:hAnsi="Times New Roman" w:cs="Times New Roman"/>
          <w:sz w:val="28"/>
          <w:szCs w:val="28"/>
        </w:rPr>
        <w:t xml:space="preserve">. Дубовое (повышение на 30,77%), </w:t>
      </w:r>
      <w:r w:rsidRPr="00547EBE">
        <w:rPr>
          <w:rFonts w:ascii="Times New Roman" w:hAnsi="Times New Roman" w:cs="Times New Roman"/>
          <w:sz w:val="28"/>
          <w:szCs w:val="28"/>
        </w:rPr>
        <w:t>МБОУ СШ с. Талицкий Чамлык (повышение на 42,86%), МБОУ СШ с. Нижняя Матренка (повышение на 50%), МБОУ СШ ст. Хворостянка (понижение на 22,22%).</w:t>
      </w:r>
    </w:p>
    <w:p w:rsidR="00453DF0" w:rsidRPr="00547EBE" w:rsidRDefault="00453DF0" w:rsidP="00547EBE">
      <w:pPr>
        <w:jc w:val="both"/>
        <w:rPr>
          <w:rFonts w:ascii="Times New Roman" w:hAnsi="Times New Roman" w:cs="Times New Roman"/>
          <w:sz w:val="28"/>
          <w:szCs w:val="28"/>
        </w:rPr>
      </w:pPr>
    </w:p>
    <w:p w:rsidR="00453DF0" w:rsidRPr="00602C81" w:rsidRDefault="00602C81" w:rsidP="006F2B61">
      <w:pPr>
        <w:rPr>
          <w:rFonts w:ascii="Times New Roman" w:hAnsi="Times New Roman" w:cs="Times New Roman"/>
          <w:b/>
          <w:sz w:val="28"/>
          <w:szCs w:val="28"/>
          <w:u w:val="single"/>
        </w:rPr>
      </w:pPr>
      <w:r>
        <w:rPr>
          <w:rFonts w:ascii="Times New Roman" w:hAnsi="Times New Roman" w:cs="Times New Roman"/>
          <w:sz w:val="28"/>
          <w:szCs w:val="28"/>
        </w:rPr>
        <w:t xml:space="preserve">                         </w:t>
      </w:r>
      <w:r w:rsidR="00547EBE" w:rsidRPr="00602C81">
        <w:rPr>
          <w:rFonts w:ascii="Times New Roman" w:hAnsi="Times New Roman" w:cs="Times New Roman"/>
          <w:b/>
          <w:sz w:val="28"/>
          <w:szCs w:val="28"/>
          <w:u w:val="single"/>
        </w:rPr>
        <w:t>Выполнение работ учащимися 5 –х классов</w:t>
      </w:r>
    </w:p>
    <w:p w:rsidR="00453DF0" w:rsidRDefault="001D2034" w:rsidP="006F2B61">
      <w:r>
        <w:rPr>
          <w:noProof/>
          <w:lang w:eastAsia="ru-RU"/>
        </w:rPr>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53DF0" w:rsidRDefault="00453DF0" w:rsidP="006F2B61"/>
    <w:p w:rsidR="00453DF0" w:rsidRDefault="006D35F6" w:rsidP="006F2B61">
      <w:r>
        <w:rPr>
          <w:noProof/>
          <w:lang w:eastAsia="ru-RU"/>
        </w:rPr>
        <w:lastRenderedPageBreak/>
        <w:drawing>
          <wp:inline distT="0" distB="0" distL="0" distR="0" wp14:anchorId="44469C78" wp14:editId="63ED6F26">
            <wp:extent cx="5972175" cy="3200400"/>
            <wp:effectExtent l="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53DF0" w:rsidRDefault="00453DF0" w:rsidP="006F2B61"/>
    <w:p w:rsidR="00453DF0" w:rsidRPr="00602C81" w:rsidRDefault="00453DF0" w:rsidP="006F2B61">
      <w:pPr>
        <w:rPr>
          <w:b/>
        </w:rPr>
      </w:pPr>
    </w:p>
    <w:p w:rsidR="00BD7DDC" w:rsidRDefault="00602C81" w:rsidP="006F2B61">
      <w:r w:rsidRPr="00602C81">
        <w:rPr>
          <w:b/>
        </w:rPr>
        <w:t xml:space="preserve">                                                                </w:t>
      </w:r>
      <w:r w:rsidRPr="00602C81">
        <w:rPr>
          <w:rFonts w:ascii="Times New Roman" w:hAnsi="Times New Roman" w:cs="Times New Roman"/>
          <w:b/>
          <w:sz w:val="28"/>
          <w:szCs w:val="28"/>
          <w:u w:val="single"/>
        </w:rPr>
        <w:t>Русский язык и математика.</w:t>
      </w:r>
    </w:p>
    <w:p w:rsidR="00BD7DDC" w:rsidRDefault="00BD7DDC" w:rsidP="006F2B61"/>
    <w:p w:rsidR="00BD7DDC" w:rsidRDefault="00BD7DDC" w:rsidP="006F2B61">
      <w:r w:rsidRPr="00BD7DDC">
        <w:rPr>
          <w:noProof/>
          <w:lang w:eastAsia="ru-RU"/>
        </w:rPr>
        <w:drawing>
          <wp:inline distT="0" distB="0" distL="0" distR="0" wp14:anchorId="79072CEE" wp14:editId="59089221">
            <wp:extent cx="6096851"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851" cy="3429479"/>
                    </a:xfrm>
                    <a:prstGeom prst="rect">
                      <a:avLst/>
                    </a:prstGeom>
                  </pic:spPr>
                </pic:pic>
              </a:graphicData>
            </a:graphic>
          </wp:inline>
        </w:drawing>
      </w:r>
    </w:p>
    <w:p w:rsidR="004F2323" w:rsidRPr="001B07AF" w:rsidRDefault="00D21098" w:rsidP="00BD7DDC">
      <w:pPr>
        <w:rPr>
          <w:rFonts w:ascii="Times New Roman" w:hAnsi="Times New Roman" w:cs="Times New Roman"/>
          <w:sz w:val="28"/>
          <w:szCs w:val="28"/>
        </w:rPr>
      </w:pPr>
      <w:r w:rsidRPr="001B07AF">
        <w:rPr>
          <w:rFonts w:ascii="Times New Roman" w:hAnsi="Times New Roman" w:cs="Times New Roman"/>
          <w:sz w:val="28"/>
          <w:szCs w:val="28"/>
        </w:rPr>
        <w:t>Снизили результаты МБОУ СШ ст. Хворостянка (на 31,25%), МБОУ СОШ с. Мазейка (на 28%),</w:t>
      </w:r>
      <w:r w:rsidR="004F2323" w:rsidRPr="001B07AF">
        <w:rPr>
          <w:rFonts w:ascii="Times New Roman" w:hAnsi="Times New Roman" w:cs="Times New Roman"/>
          <w:sz w:val="28"/>
          <w:szCs w:val="28"/>
        </w:rPr>
        <w:t xml:space="preserve"> </w:t>
      </w:r>
      <w:r w:rsidRPr="001B07AF">
        <w:rPr>
          <w:rFonts w:ascii="Times New Roman" w:hAnsi="Times New Roman" w:cs="Times New Roman"/>
          <w:sz w:val="28"/>
          <w:szCs w:val="28"/>
        </w:rPr>
        <w:t>МБОУ СШ п. Петровский (на 15,79%), МБОУ СШ с. Пушкино (на 14,49</w:t>
      </w:r>
      <w:r w:rsidR="00602C81" w:rsidRPr="001B07AF">
        <w:rPr>
          <w:rFonts w:ascii="Times New Roman" w:hAnsi="Times New Roman" w:cs="Times New Roman"/>
          <w:sz w:val="28"/>
          <w:szCs w:val="28"/>
        </w:rPr>
        <w:t>%)</w:t>
      </w:r>
      <w:r w:rsidR="00602C81">
        <w:rPr>
          <w:rFonts w:ascii="Times New Roman" w:hAnsi="Times New Roman" w:cs="Times New Roman"/>
          <w:sz w:val="28"/>
          <w:szCs w:val="28"/>
        </w:rPr>
        <w:t>, повысили</w:t>
      </w:r>
      <w:r w:rsidR="004F2323" w:rsidRPr="001B07AF">
        <w:rPr>
          <w:rFonts w:ascii="Times New Roman" w:hAnsi="Times New Roman" w:cs="Times New Roman"/>
          <w:sz w:val="28"/>
          <w:szCs w:val="28"/>
        </w:rPr>
        <w:t xml:space="preserve"> результаты МБОУ СШ с. Пушкино (на 14,29%), МБОУ СШ с. Талицкий Чамлык (на 13,79%), МБОУ СШ ст. Хворостянка </w:t>
      </w:r>
      <w:r w:rsidR="001B07AF" w:rsidRPr="001B07AF">
        <w:rPr>
          <w:rFonts w:ascii="Times New Roman" w:hAnsi="Times New Roman" w:cs="Times New Roman"/>
          <w:sz w:val="28"/>
          <w:szCs w:val="28"/>
        </w:rPr>
        <w:t>(на</w:t>
      </w:r>
      <w:r w:rsidR="004F2323" w:rsidRPr="001B07AF">
        <w:rPr>
          <w:rFonts w:ascii="Times New Roman" w:hAnsi="Times New Roman" w:cs="Times New Roman"/>
          <w:sz w:val="28"/>
          <w:szCs w:val="28"/>
        </w:rPr>
        <w:t xml:space="preserve"> 12,5%)</w:t>
      </w:r>
    </w:p>
    <w:p w:rsidR="00BD7DDC" w:rsidRPr="00BD7DDC" w:rsidRDefault="00BD7DDC" w:rsidP="00BD7DDC"/>
    <w:p w:rsidR="00BD7DDC" w:rsidRPr="00BD7DDC" w:rsidRDefault="00BD7DDC" w:rsidP="00BD7DDC">
      <w:r w:rsidRPr="00BD7DDC">
        <w:rPr>
          <w:noProof/>
          <w:lang w:eastAsia="ru-RU"/>
        </w:rPr>
        <w:lastRenderedPageBreak/>
        <w:drawing>
          <wp:inline distT="0" distB="0" distL="0" distR="0" wp14:anchorId="4A1514A7" wp14:editId="25C62B54">
            <wp:extent cx="6095999" cy="3636085"/>
            <wp:effectExtent l="0" t="0" r="63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04669" cy="3641256"/>
                    </a:xfrm>
                    <a:prstGeom prst="rect">
                      <a:avLst/>
                    </a:prstGeom>
                  </pic:spPr>
                </pic:pic>
              </a:graphicData>
            </a:graphic>
          </wp:inline>
        </w:drawing>
      </w:r>
    </w:p>
    <w:p w:rsidR="00BD7DDC" w:rsidRDefault="00BD7DDC" w:rsidP="00BD7DDC"/>
    <w:p w:rsidR="00453DF0" w:rsidRPr="001B07AF" w:rsidRDefault="004F2323" w:rsidP="00A65E82">
      <w:pPr>
        <w:jc w:val="both"/>
        <w:rPr>
          <w:rFonts w:ascii="Times New Roman" w:hAnsi="Times New Roman" w:cs="Times New Roman"/>
          <w:sz w:val="28"/>
          <w:szCs w:val="28"/>
        </w:rPr>
      </w:pPr>
      <w:r w:rsidRPr="001B07AF">
        <w:rPr>
          <w:rFonts w:ascii="Times New Roman" w:hAnsi="Times New Roman" w:cs="Times New Roman"/>
          <w:sz w:val="28"/>
          <w:szCs w:val="28"/>
        </w:rPr>
        <w:t>По математике понижен результат в 6 школах из 11 на 10% и более процентов. В МБОУ СШ с. Нижняя Матренка на 50 %, МБОУ СШ</w:t>
      </w:r>
      <w:r w:rsidR="000F3F43" w:rsidRPr="001B07AF">
        <w:rPr>
          <w:rFonts w:ascii="Times New Roman" w:hAnsi="Times New Roman" w:cs="Times New Roman"/>
          <w:sz w:val="28"/>
          <w:szCs w:val="28"/>
        </w:rPr>
        <w:t xml:space="preserve"> п. Петровский на 45,83%, МБОУ СОШ с. Мазейка на 24 %, МБОУ СОШ с. Верхняя Матренка на 25 %, МБОУ СШ с. Талицкий Чамлык на 13,79%</w:t>
      </w:r>
    </w:p>
    <w:p w:rsidR="000F3F43" w:rsidRPr="00A65E82" w:rsidRDefault="000F3F43" w:rsidP="00A65E82">
      <w:pPr>
        <w:jc w:val="both"/>
        <w:rPr>
          <w:rFonts w:ascii="Times New Roman" w:hAnsi="Times New Roman" w:cs="Times New Roman"/>
          <w:sz w:val="24"/>
          <w:szCs w:val="24"/>
        </w:rPr>
      </w:pPr>
    </w:p>
    <w:p w:rsidR="000F3F43" w:rsidRPr="00602C81" w:rsidRDefault="00905A39" w:rsidP="00602C81">
      <w:pPr>
        <w:jc w:val="center"/>
        <w:rPr>
          <w:rFonts w:ascii="Times New Roman" w:hAnsi="Times New Roman" w:cs="Times New Roman"/>
          <w:b/>
          <w:sz w:val="28"/>
          <w:szCs w:val="28"/>
          <w:u w:val="single"/>
        </w:rPr>
      </w:pPr>
      <w:r w:rsidRPr="00602C81">
        <w:rPr>
          <w:rFonts w:ascii="Times New Roman" w:hAnsi="Times New Roman" w:cs="Times New Roman"/>
          <w:b/>
          <w:sz w:val="28"/>
          <w:szCs w:val="28"/>
          <w:u w:val="single"/>
        </w:rPr>
        <w:t>Выполнение работ учащимися 6 классов</w:t>
      </w:r>
    </w:p>
    <w:p w:rsidR="00BD7DDC" w:rsidRDefault="00BD7DDC" w:rsidP="00BD7DDC"/>
    <w:p w:rsidR="00BD7DDC" w:rsidRDefault="00905A39" w:rsidP="00BD7DDC">
      <w:r>
        <w:rPr>
          <w:noProof/>
          <w:lang w:eastAsia="ru-RU"/>
        </w:rPr>
        <w:drawing>
          <wp:inline distT="0" distB="0" distL="0" distR="0" wp14:anchorId="4817F6D1" wp14:editId="5A64862B">
            <wp:extent cx="6347012" cy="3312795"/>
            <wp:effectExtent l="0" t="0" r="15875" b="19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D7DDC" w:rsidRDefault="00BD7DDC" w:rsidP="00BD7DDC"/>
    <w:p w:rsidR="00BD7DDC" w:rsidRDefault="00BD7DDC" w:rsidP="00BD7DDC"/>
    <w:p w:rsidR="00317B4C" w:rsidRPr="00304946" w:rsidRDefault="00A65E82" w:rsidP="00304946">
      <w:r>
        <w:rPr>
          <w:noProof/>
          <w:lang w:eastAsia="ru-RU"/>
        </w:rPr>
        <w:drawing>
          <wp:inline distT="0" distB="0" distL="0" distR="0" wp14:anchorId="58729C84" wp14:editId="3FEB4939">
            <wp:extent cx="5972175" cy="320040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17B4C" w:rsidRDefault="00317B4C" w:rsidP="0090642C">
      <w:pPr>
        <w:tabs>
          <w:tab w:val="left" w:pos="6692"/>
        </w:tabs>
        <w:rPr>
          <w:rFonts w:ascii="Times New Roman" w:hAnsi="Times New Roman" w:cs="Times New Roman"/>
        </w:rPr>
      </w:pPr>
    </w:p>
    <w:p w:rsidR="00317B4C" w:rsidRDefault="00317B4C" w:rsidP="0090642C">
      <w:pPr>
        <w:tabs>
          <w:tab w:val="left" w:pos="6692"/>
        </w:tabs>
        <w:rPr>
          <w:rFonts w:ascii="Times New Roman" w:hAnsi="Times New Roman" w:cs="Times New Roman"/>
        </w:rPr>
      </w:pPr>
      <w:r w:rsidRPr="0090642C">
        <w:rPr>
          <w:rFonts w:ascii="Times New Roman" w:hAnsi="Times New Roman" w:cs="Times New Roman"/>
          <w:b/>
          <w:sz w:val="24"/>
          <w:szCs w:val="24"/>
        </w:rPr>
        <w:t>РУССКИЙ ЯЗЫК</w:t>
      </w:r>
      <w:r w:rsidRPr="00317B4C">
        <w:rPr>
          <w:rFonts w:ascii="Times New Roman" w:hAnsi="Times New Roman" w:cs="Times New Roman"/>
          <w:b/>
        </w:rPr>
        <w:t xml:space="preserve"> </w:t>
      </w:r>
      <w:r>
        <w:rPr>
          <w:rFonts w:ascii="Times New Roman" w:hAnsi="Times New Roman" w:cs="Times New Roman"/>
          <w:b/>
        </w:rPr>
        <w:t xml:space="preserve">                                                                                         </w:t>
      </w:r>
      <w:r w:rsidRPr="0090642C">
        <w:rPr>
          <w:rFonts w:ascii="Times New Roman" w:hAnsi="Times New Roman" w:cs="Times New Roman"/>
          <w:b/>
        </w:rPr>
        <w:t xml:space="preserve">МАТЕМАТИКА      </w:t>
      </w:r>
    </w:p>
    <w:p w:rsidR="00317B4C" w:rsidRDefault="00317B4C" w:rsidP="0090642C">
      <w:pPr>
        <w:tabs>
          <w:tab w:val="left" w:pos="6692"/>
        </w:tabs>
        <w:rPr>
          <w:rFonts w:ascii="Times New Roman" w:hAnsi="Times New Roman" w:cs="Times New Roman"/>
        </w:rPr>
      </w:pPr>
      <w:r w:rsidRPr="0090642C">
        <w:drawing>
          <wp:anchor distT="0" distB="0" distL="114300" distR="114300" simplePos="0" relativeHeight="251658240" behindDoc="0" locked="0" layoutInCell="1" allowOverlap="1" wp14:anchorId="5A26F347" wp14:editId="234FCA8E">
            <wp:simplePos x="0" y="0"/>
            <wp:positionH relativeFrom="page">
              <wp:posOffset>4284538</wp:posOffset>
            </wp:positionH>
            <wp:positionV relativeFrom="paragraph">
              <wp:posOffset>9194</wp:posOffset>
            </wp:positionV>
            <wp:extent cx="2828925" cy="2485017"/>
            <wp:effectExtent l="0" t="0" r="9525" b="10795"/>
            <wp:wrapSquare wrapText="bothSides"/>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90642C">
        <w:drawing>
          <wp:inline distT="0" distB="0" distL="0" distR="0" wp14:anchorId="198B7958" wp14:editId="16BAF718">
            <wp:extent cx="2828925" cy="2485017"/>
            <wp:effectExtent l="0" t="0" r="9525" b="1079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17B4C" w:rsidRDefault="00317B4C" w:rsidP="0090642C">
      <w:pPr>
        <w:tabs>
          <w:tab w:val="left" w:pos="6692"/>
        </w:tabs>
        <w:rPr>
          <w:rFonts w:ascii="Times New Roman" w:hAnsi="Times New Roman" w:cs="Times New Roman"/>
        </w:rPr>
      </w:pPr>
    </w:p>
    <w:p w:rsidR="00317B4C" w:rsidRDefault="008317D1" w:rsidP="0090642C">
      <w:pPr>
        <w:tabs>
          <w:tab w:val="left" w:pos="6692"/>
        </w:tabs>
        <w:rPr>
          <w:rFonts w:ascii="Times New Roman" w:hAnsi="Times New Roman" w:cs="Times New Roman"/>
        </w:rPr>
      </w:pPr>
      <w:r>
        <w:rPr>
          <w:rFonts w:ascii="Times New Roman" w:hAnsi="Times New Roman" w:cs="Times New Roman"/>
        </w:rPr>
        <w:t xml:space="preserve">В МБОУ СОШ с. Дубовое </w:t>
      </w:r>
      <w:r w:rsidR="00304946">
        <w:rPr>
          <w:rFonts w:ascii="Times New Roman" w:hAnsi="Times New Roman" w:cs="Times New Roman"/>
        </w:rPr>
        <w:t>результаты по русскому языку снизили 91,67% учащихся, в МБОУ СШ с. Нижняя Матренка понизили оценку 28,57 %, в МБОУ СШ п. Петровский понизили на 20 %, а в МБОУ СШ ст. Хворостянка результаты подтверждены на 100 %</w:t>
      </w:r>
    </w:p>
    <w:p w:rsidR="00317B4C" w:rsidRDefault="00304946" w:rsidP="0090642C">
      <w:pPr>
        <w:tabs>
          <w:tab w:val="left" w:pos="6692"/>
        </w:tabs>
        <w:rPr>
          <w:rFonts w:ascii="Times New Roman" w:hAnsi="Times New Roman" w:cs="Times New Roman"/>
        </w:rPr>
      </w:pPr>
      <w:r>
        <w:rPr>
          <w:rFonts w:ascii="Times New Roman" w:hAnsi="Times New Roman" w:cs="Times New Roman"/>
        </w:rPr>
        <w:t>В МБОУ СШ с. Нижняя Матренка 42,86 % учащихся понизили результат по математике</w:t>
      </w:r>
    </w:p>
    <w:p w:rsidR="00317B4C" w:rsidRDefault="00317B4C" w:rsidP="0090642C">
      <w:pPr>
        <w:tabs>
          <w:tab w:val="left" w:pos="6692"/>
        </w:tabs>
        <w:rPr>
          <w:rFonts w:ascii="Times New Roman" w:hAnsi="Times New Roman" w:cs="Times New Roman"/>
        </w:rPr>
      </w:pPr>
    </w:p>
    <w:p w:rsidR="0090642C" w:rsidRPr="00602C81" w:rsidRDefault="0090642C" w:rsidP="00317B4C">
      <w:pPr>
        <w:tabs>
          <w:tab w:val="left" w:pos="6692"/>
        </w:tabs>
        <w:rPr>
          <w:rFonts w:ascii="Times New Roman" w:hAnsi="Times New Roman" w:cs="Times New Roman"/>
          <w:b/>
          <w:sz w:val="24"/>
          <w:szCs w:val="24"/>
          <w:u w:val="single"/>
        </w:rPr>
      </w:pPr>
      <w:r w:rsidRPr="0090642C">
        <w:rPr>
          <w:rFonts w:ascii="Times New Roman" w:hAnsi="Times New Roman" w:cs="Times New Roman"/>
          <w:b/>
        </w:rPr>
        <w:t xml:space="preserve">                </w:t>
      </w:r>
      <w:r w:rsidR="00317B4C">
        <w:rPr>
          <w:rFonts w:ascii="Times New Roman" w:hAnsi="Times New Roman" w:cs="Times New Roman"/>
          <w:b/>
        </w:rPr>
        <w:t xml:space="preserve">                              </w:t>
      </w:r>
      <w:r w:rsidRPr="00602C81">
        <w:rPr>
          <w:rFonts w:ascii="Times New Roman" w:hAnsi="Times New Roman" w:cs="Times New Roman"/>
          <w:b/>
          <w:sz w:val="28"/>
          <w:szCs w:val="28"/>
          <w:u w:val="single"/>
        </w:rPr>
        <w:t>Выполнение работ учащимися 7-х классов</w:t>
      </w:r>
    </w:p>
    <w:p w:rsidR="00CD3E4E" w:rsidRDefault="00CD3E4E" w:rsidP="00BD7DDC"/>
    <w:p w:rsidR="00CD3E4E" w:rsidRDefault="002D7B4C" w:rsidP="00BD7DDC">
      <w:r>
        <w:rPr>
          <w:noProof/>
          <w:lang w:eastAsia="ru-RU"/>
        </w:rPr>
        <w:lastRenderedPageBreak/>
        <w:drawing>
          <wp:inline distT="0" distB="0" distL="0" distR="0" wp14:anchorId="15F565E5" wp14:editId="0252CB8D">
            <wp:extent cx="6347012" cy="3312795"/>
            <wp:effectExtent l="0" t="0" r="15875" b="190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D3E4E" w:rsidRDefault="00CD3E4E" w:rsidP="00BD7DDC"/>
    <w:p w:rsidR="00CD3E4E" w:rsidRDefault="00CD3E4E" w:rsidP="00BD7DDC"/>
    <w:p w:rsidR="00CD3E4E" w:rsidRDefault="002D7B4C" w:rsidP="00BD7DDC">
      <w:r>
        <w:rPr>
          <w:noProof/>
          <w:lang w:eastAsia="ru-RU"/>
        </w:rPr>
        <w:drawing>
          <wp:inline distT="0" distB="0" distL="0" distR="0" wp14:anchorId="5D7ED5A2" wp14:editId="65D68283">
            <wp:extent cx="6671144" cy="3200400"/>
            <wp:effectExtent l="0" t="0" r="1587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95E79" w:rsidRDefault="00895E79" w:rsidP="00895E79">
      <w:pPr>
        <w:tabs>
          <w:tab w:val="left" w:pos="6749"/>
        </w:tabs>
      </w:pPr>
    </w:p>
    <w:p w:rsidR="00A65E82" w:rsidRPr="00895E79" w:rsidRDefault="00895E79" w:rsidP="00895E79">
      <w:pPr>
        <w:tabs>
          <w:tab w:val="left" w:pos="6749"/>
        </w:tabs>
        <w:rPr>
          <w:rFonts w:ascii="Times New Roman" w:hAnsi="Times New Roman" w:cs="Times New Roman"/>
          <w:b/>
        </w:rPr>
      </w:pPr>
      <w:r>
        <w:lastRenderedPageBreak/>
        <w:t xml:space="preserve">                     </w:t>
      </w:r>
      <w:r w:rsidRPr="00895E79">
        <w:rPr>
          <w:rFonts w:ascii="Times New Roman" w:hAnsi="Times New Roman" w:cs="Times New Roman"/>
          <w:b/>
        </w:rPr>
        <w:drawing>
          <wp:anchor distT="0" distB="0" distL="114300" distR="114300" simplePos="0" relativeHeight="251660288" behindDoc="0" locked="0" layoutInCell="1" allowOverlap="1" wp14:anchorId="5982E123" wp14:editId="0D03DC9A">
            <wp:simplePos x="0" y="0"/>
            <wp:positionH relativeFrom="column">
              <wp:posOffset>0</wp:posOffset>
            </wp:positionH>
            <wp:positionV relativeFrom="paragraph">
              <wp:posOffset>286385</wp:posOffset>
            </wp:positionV>
            <wp:extent cx="2828925" cy="2485017"/>
            <wp:effectExtent l="0" t="0" r="9525" b="10795"/>
            <wp:wrapSquare wrapText="bothSides"/>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Pr>
          <w:rFonts w:ascii="Times New Roman" w:hAnsi="Times New Roman" w:cs="Times New Roman"/>
          <w:b/>
        </w:rPr>
        <w:t xml:space="preserve">РУССКИЙ ЯЗЫК                                                   </w:t>
      </w:r>
      <w:r w:rsidRPr="00895E79">
        <w:rPr>
          <w:rFonts w:ascii="Times New Roman" w:hAnsi="Times New Roman" w:cs="Times New Roman"/>
          <w:b/>
        </w:rPr>
        <w:t>МАТЕМАТИКА</w:t>
      </w:r>
    </w:p>
    <w:p w:rsidR="00A65E82" w:rsidRDefault="00895E79" w:rsidP="00BD7DDC">
      <w:r w:rsidRPr="0090642C">
        <w:drawing>
          <wp:anchor distT="0" distB="0" distL="114300" distR="114300" simplePos="0" relativeHeight="251662336" behindDoc="0" locked="0" layoutInCell="1" allowOverlap="1" wp14:anchorId="58D4ACAC" wp14:editId="71F11CEC">
            <wp:simplePos x="0" y="0"/>
            <wp:positionH relativeFrom="column">
              <wp:posOffset>3366218</wp:posOffset>
            </wp:positionH>
            <wp:positionV relativeFrom="paragraph">
              <wp:posOffset>7454</wp:posOffset>
            </wp:positionV>
            <wp:extent cx="2828925" cy="2485017"/>
            <wp:effectExtent l="0" t="0" r="9525" b="10795"/>
            <wp:wrapSquare wrapText="bothSides"/>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304946" w:rsidRDefault="00304946" w:rsidP="00BD7DDC"/>
    <w:p w:rsidR="00304946" w:rsidRPr="00304946" w:rsidRDefault="00304946" w:rsidP="00304946"/>
    <w:p w:rsidR="00304946" w:rsidRPr="00304946" w:rsidRDefault="00304946" w:rsidP="00304946"/>
    <w:p w:rsidR="00304946" w:rsidRPr="00304946" w:rsidRDefault="00304946" w:rsidP="00304946"/>
    <w:p w:rsidR="00304946" w:rsidRPr="00304946" w:rsidRDefault="00304946" w:rsidP="00304946"/>
    <w:p w:rsidR="00304946" w:rsidRPr="00304946" w:rsidRDefault="00304946" w:rsidP="00304946"/>
    <w:p w:rsidR="00304946" w:rsidRPr="00304946" w:rsidRDefault="00304946" w:rsidP="00304946"/>
    <w:p w:rsidR="00304946" w:rsidRDefault="00304946" w:rsidP="00304946"/>
    <w:p w:rsidR="00304946" w:rsidRDefault="00304946" w:rsidP="00304946">
      <w:pPr>
        <w:jc w:val="center"/>
      </w:pPr>
    </w:p>
    <w:p w:rsidR="00304946" w:rsidRPr="00304946" w:rsidRDefault="00304946" w:rsidP="00304946"/>
    <w:p w:rsidR="00304946" w:rsidRPr="00304946" w:rsidRDefault="00304946" w:rsidP="00304946"/>
    <w:p w:rsidR="00304946" w:rsidRDefault="00304946" w:rsidP="00304946"/>
    <w:p w:rsidR="00BD7DDC" w:rsidRDefault="00304946" w:rsidP="00304946">
      <w:pPr>
        <w:ind w:firstLine="708"/>
        <w:rPr>
          <w:rFonts w:ascii="Times New Roman" w:hAnsi="Times New Roman" w:cs="Times New Roman"/>
        </w:rPr>
      </w:pPr>
      <w:r w:rsidRPr="00E06DC8">
        <w:rPr>
          <w:rFonts w:ascii="Times New Roman" w:hAnsi="Times New Roman" w:cs="Times New Roman"/>
        </w:rPr>
        <w:t xml:space="preserve">В МБОУ СШ ст. Хворостянка понизили </w:t>
      </w:r>
      <w:r w:rsidR="00E06DC8" w:rsidRPr="00E06DC8">
        <w:rPr>
          <w:rFonts w:ascii="Times New Roman" w:hAnsi="Times New Roman" w:cs="Times New Roman"/>
        </w:rPr>
        <w:t xml:space="preserve">отметку по русскому языку   </w:t>
      </w:r>
      <w:r w:rsidRPr="00E06DC8">
        <w:rPr>
          <w:rFonts w:ascii="Times New Roman" w:hAnsi="Times New Roman" w:cs="Times New Roman"/>
        </w:rPr>
        <w:t xml:space="preserve"> 60</w:t>
      </w:r>
      <w:r w:rsidR="00E06DC8" w:rsidRPr="00E06DC8">
        <w:rPr>
          <w:rFonts w:ascii="Times New Roman" w:hAnsi="Times New Roman" w:cs="Times New Roman"/>
        </w:rPr>
        <w:t>% учащихся</w:t>
      </w:r>
      <w:r w:rsidR="00E06DC8">
        <w:rPr>
          <w:rFonts w:ascii="Times New Roman" w:hAnsi="Times New Roman" w:cs="Times New Roman"/>
        </w:rPr>
        <w:t xml:space="preserve"> и 22, 22 % понизили оценку по математике, в МБОУ СШ с. Пушкино 26,67% учащихся понизили отметку по русскому языку</w:t>
      </w:r>
    </w:p>
    <w:p w:rsidR="00602C81" w:rsidRDefault="00602C81" w:rsidP="00304946">
      <w:pPr>
        <w:ind w:firstLine="708"/>
        <w:rPr>
          <w:rFonts w:ascii="Times New Roman" w:hAnsi="Times New Roman" w:cs="Times New Roman"/>
        </w:rPr>
      </w:pPr>
    </w:p>
    <w:p w:rsidR="00602C81" w:rsidRPr="00E06DC8" w:rsidRDefault="00602C81" w:rsidP="00304946">
      <w:pPr>
        <w:ind w:firstLine="708"/>
        <w:rPr>
          <w:rFonts w:ascii="Times New Roman" w:hAnsi="Times New Roman" w:cs="Times New Roman"/>
        </w:rPr>
      </w:pPr>
    </w:p>
    <w:p w:rsidR="001B07AF" w:rsidRPr="00317B4C" w:rsidRDefault="00BD7DDC" w:rsidP="00317B4C">
      <w:r w:rsidRPr="00BD7DDC">
        <w:rPr>
          <w:noProof/>
          <w:lang w:eastAsia="ru-RU"/>
        </w:rPr>
        <w:drawing>
          <wp:inline distT="0" distB="0" distL="0" distR="0" wp14:anchorId="5C22423E" wp14:editId="1D5F78EE">
            <wp:extent cx="6096851"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96851" cy="3429479"/>
                    </a:xfrm>
                    <a:prstGeom prst="rect">
                      <a:avLst/>
                    </a:prstGeom>
                  </pic:spPr>
                </pic:pic>
              </a:graphicData>
            </a:graphic>
          </wp:inline>
        </w:drawing>
      </w:r>
    </w:p>
    <w:p w:rsidR="00317B4C" w:rsidRPr="00317B4C" w:rsidRDefault="00317B4C" w:rsidP="00317B4C"/>
    <w:p w:rsidR="00317B4C" w:rsidRDefault="00317B4C" w:rsidP="00317B4C"/>
    <w:p w:rsidR="00D74014" w:rsidRPr="00D74014" w:rsidRDefault="00317B4C" w:rsidP="00D74014">
      <w:pPr>
        <w:spacing w:line="276" w:lineRule="auto"/>
        <w:jc w:val="both"/>
        <w:rPr>
          <w:rFonts w:ascii="Times New Roman" w:hAnsi="Times New Roman" w:cs="Times New Roman"/>
          <w:sz w:val="28"/>
          <w:szCs w:val="28"/>
        </w:rPr>
      </w:pPr>
      <w:r>
        <w:lastRenderedPageBreak/>
        <w:t xml:space="preserve">       </w:t>
      </w:r>
      <w:r w:rsidR="008317D1" w:rsidRPr="00D74014">
        <w:rPr>
          <w:rFonts w:ascii="Times New Roman" w:hAnsi="Times New Roman" w:cs="Times New Roman"/>
          <w:sz w:val="28"/>
          <w:szCs w:val="28"/>
        </w:rPr>
        <w:t xml:space="preserve">Обучающиеся в целом справились с предложенной работой и показали базовый (удовлетворительный) уровень достижения предметных и метапредметных результатов, однако </w:t>
      </w:r>
      <w:r w:rsidRPr="00D74014">
        <w:rPr>
          <w:rFonts w:ascii="Times New Roman" w:hAnsi="Times New Roman" w:cs="Times New Roman"/>
          <w:sz w:val="28"/>
          <w:szCs w:val="28"/>
        </w:rPr>
        <w:t xml:space="preserve">не все планируемые результаты достигнуты. Имеет место снижение </w:t>
      </w:r>
      <w:r w:rsidR="008317D1">
        <w:rPr>
          <w:rFonts w:ascii="Times New Roman" w:hAnsi="Times New Roman" w:cs="Times New Roman"/>
          <w:sz w:val="28"/>
          <w:szCs w:val="28"/>
        </w:rPr>
        <w:t xml:space="preserve">показателей </w:t>
      </w:r>
      <w:r w:rsidR="008317D1" w:rsidRPr="00D74014">
        <w:rPr>
          <w:rFonts w:ascii="Times New Roman" w:hAnsi="Times New Roman" w:cs="Times New Roman"/>
          <w:sz w:val="28"/>
          <w:szCs w:val="28"/>
        </w:rPr>
        <w:t>по</w:t>
      </w:r>
      <w:r w:rsidRPr="00D74014">
        <w:rPr>
          <w:rFonts w:ascii="Times New Roman" w:hAnsi="Times New Roman" w:cs="Times New Roman"/>
          <w:sz w:val="28"/>
          <w:szCs w:val="28"/>
        </w:rPr>
        <w:t xml:space="preserve"> отдельным </w:t>
      </w:r>
      <w:r w:rsidR="008317D1" w:rsidRPr="00D74014">
        <w:rPr>
          <w:rFonts w:ascii="Times New Roman" w:hAnsi="Times New Roman" w:cs="Times New Roman"/>
          <w:sz w:val="28"/>
          <w:szCs w:val="28"/>
        </w:rPr>
        <w:t>предметам</w:t>
      </w:r>
      <w:r w:rsidR="008317D1">
        <w:rPr>
          <w:rFonts w:ascii="Times New Roman" w:hAnsi="Times New Roman" w:cs="Times New Roman"/>
          <w:sz w:val="28"/>
          <w:szCs w:val="28"/>
        </w:rPr>
        <w:t>, невысокая успеваемость некоторых ОУ в сравнении с районом.</w:t>
      </w:r>
      <w:r w:rsidRPr="00D74014">
        <w:rPr>
          <w:rFonts w:ascii="Times New Roman" w:hAnsi="Times New Roman" w:cs="Times New Roman"/>
          <w:sz w:val="28"/>
          <w:szCs w:val="28"/>
        </w:rPr>
        <w:t xml:space="preserve"> </w:t>
      </w:r>
      <w:r w:rsidR="00D74014" w:rsidRPr="00D74014">
        <w:rPr>
          <w:rFonts w:ascii="Times New Roman" w:hAnsi="Times New Roman" w:cs="Times New Roman"/>
          <w:sz w:val="28"/>
          <w:szCs w:val="28"/>
        </w:rPr>
        <w:t xml:space="preserve"> </w:t>
      </w:r>
    </w:p>
    <w:p w:rsidR="00D74014" w:rsidRPr="002F06D1" w:rsidRDefault="002F06D1" w:rsidP="00D74014">
      <w:pPr>
        <w:pStyle w:val="a3"/>
        <w:spacing w:before="5"/>
        <w:rPr>
          <w:sz w:val="28"/>
          <w:szCs w:val="28"/>
        </w:rPr>
      </w:pPr>
      <w:r w:rsidRPr="002F06D1">
        <w:rPr>
          <w:sz w:val="28"/>
          <w:szCs w:val="28"/>
        </w:rPr>
        <w:t>Предложения:</w:t>
      </w:r>
    </w:p>
    <w:p w:rsidR="00D74014" w:rsidRDefault="00D74014" w:rsidP="00D74014">
      <w:pPr>
        <w:spacing w:line="274" w:lineRule="exact"/>
        <w:ind w:left="568"/>
        <w:rPr>
          <w:spacing w:val="-60"/>
          <w:sz w:val="24"/>
          <w:u w:val="thick"/>
        </w:rPr>
      </w:pPr>
      <w:r>
        <w:rPr>
          <w:spacing w:val="-60"/>
          <w:sz w:val="24"/>
          <w:u w:val="thick"/>
        </w:rPr>
        <w:t xml:space="preserve"> </w:t>
      </w:r>
    </w:p>
    <w:p w:rsidR="00D74014" w:rsidRPr="008317D1" w:rsidRDefault="002F06D1" w:rsidP="002F06D1">
      <w:pPr>
        <w:pStyle w:val="a5"/>
        <w:numPr>
          <w:ilvl w:val="0"/>
          <w:numId w:val="5"/>
        </w:numPr>
        <w:spacing w:line="360" w:lineRule="auto"/>
        <w:jc w:val="both"/>
        <w:rPr>
          <w:sz w:val="28"/>
          <w:szCs w:val="28"/>
        </w:rPr>
      </w:pPr>
      <w:r>
        <w:rPr>
          <w:sz w:val="28"/>
          <w:szCs w:val="28"/>
        </w:rPr>
        <w:t xml:space="preserve"> </w:t>
      </w:r>
      <w:r w:rsidR="008317D1">
        <w:rPr>
          <w:sz w:val="28"/>
          <w:szCs w:val="28"/>
        </w:rPr>
        <w:t>п</w:t>
      </w:r>
      <w:r w:rsidR="00D74014" w:rsidRPr="008317D1">
        <w:rPr>
          <w:sz w:val="28"/>
          <w:szCs w:val="28"/>
        </w:rPr>
        <w:t>ровести тщательный анализ количественных и качественных результатов ВПР, вы</w:t>
      </w:r>
      <w:r>
        <w:rPr>
          <w:sz w:val="28"/>
          <w:szCs w:val="28"/>
        </w:rPr>
        <w:t>явить проблемные зоны как классов</w:t>
      </w:r>
      <w:r w:rsidR="00D74014" w:rsidRPr="008317D1">
        <w:rPr>
          <w:sz w:val="28"/>
          <w:szCs w:val="28"/>
        </w:rPr>
        <w:t xml:space="preserve"> в целом, так и отдельных</w:t>
      </w:r>
      <w:r w:rsidR="00D74014" w:rsidRPr="008317D1">
        <w:rPr>
          <w:spacing w:val="-4"/>
          <w:sz w:val="28"/>
          <w:szCs w:val="28"/>
        </w:rPr>
        <w:t xml:space="preserve"> </w:t>
      </w:r>
      <w:r w:rsidR="008317D1">
        <w:rPr>
          <w:sz w:val="28"/>
          <w:szCs w:val="28"/>
        </w:rPr>
        <w:t>учащихся;</w:t>
      </w:r>
    </w:p>
    <w:p w:rsidR="00D74014" w:rsidRPr="008317D1" w:rsidRDefault="008317D1" w:rsidP="002F06D1">
      <w:pPr>
        <w:pStyle w:val="a5"/>
        <w:numPr>
          <w:ilvl w:val="1"/>
          <w:numId w:val="4"/>
        </w:numPr>
        <w:tabs>
          <w:tab w:val="left" w:pos="1289"/>
        </w:tabs>
        <w:spacing w:line="360" w:lineRule="auto"/>
        <w:ind w:right="817"/>
        <w:jc w:val="both"/>
        <w:rPr>
          <w:sz w:val="28"/>
          <w:szCs w:val="28"/>
        </w:rPr>
      </w:pPr>
      <w:r>
        <w:rPr>
          <w:sz w:val="28"/>
          <w:szCs w:val="28"/>
        </w:rPr>
        <w:t>с</w:t>
      </w:r>
      <w:r w:rsidR="00D74014" w:rsidRPr="008317D1">
        <w:rPr>
          <w:sz w:val="28"/>
          <w:szCs w:val="28"/>
        </w:rPr>
        <w:t>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 выявленной группы</w:t>
      </w:r>
      <w:r w:rsidR="00D74014" w:rsidRPr="008317D1">
        <w:rPr>
          <w:spacing w:val="-1"/>
          <w:sz w:val="28"/>
          <w:szCs w:val="28"/>
        </w:rPr>
        <w:t xml:space="preserve"> </w:t>
      </w:r>
      <w:r w:rsidR="00D74014" w:rsidRPr="008317D1">
        <w:rPr>
          <w:sz w:val="28"/>
          <w:szCs w:val="28"/>
        </w:rPr>
        <w:t>риска;</w:t>
      </w:r>
    </w:p>
    <w:p w:rsidR="00D74014" w:rsidRPr="008317D1" w:rsidRDefault="008317D1" w:rsidP="002F06D1">
      <w:pPr>
        <w:pStyle w:val="a5"/>
        <w:numPr>
          <w:ilvl w:val="1"/>
          <w:numId w:val="4"/>
        </w:numPr>
        <w:tabs>
          <w:tab w:val="left" w:pos="1289"/>
        </w:tabs>
        <w:spacing w:line="360" w:lineRule="auto"/>
        <w:ind w:right="814"/>
        <w:jc w:val="both"/>
        <w:rPr>
          <w:sz w:val="28"/>
          <w:szCs w:val="28"/>
        </w:rPr>
      </w:pPr>
      <w:r>
        <w:rPr>
          <w:sz w:val="28"/>
          <w:szCs w:val="28"/>
        </w:rPr>
        <w:t>с</w:t>
      </w:r>
      <w:r w:rsidR="00D74014" w:rsidRPr="008317D1">
        <w:rPr>
          <w:sz w:val="28"/>
          <w:szCs w:val="28"/>
        </w:rPr>
        <w:t>корректировать содержание текущего тестирования и контрольных работ с целью мониторинга результативности работы по устранению пробелов в знаниях и</w:t>
      </w:r>
      <w:r w:rsidR="00D74014" w:rsidRPr="008317D1">
        <w:rPr>
          <w:spacing w:val="-9"/>
          <w:sz w:val="28"/>
          <w:szCs w:val="28"/>
        </w:rPr>
        <w:t xml:space="preserve"> </w:t>
      </w:r>
      <w:r w:rsidR="00D74014" w:rsidRPr="008317D1">
        <w:rPr>
          <w:sz w:val="28"/>
          <w:szCs w:val="28"/>
        </w:rPr>
        <w:t>умениях;</w:t>
      </w:r>
    </w:p>
    <w:p w:rsidR="00D74014" w:rsidRPr="008317D1" w:rsidRDefault="008317D1" w:rsidP="002F06D1">
      <w:pPr>
        <w:pStyle w:val="a5"/>
        <w:tabs>
          <w:tab w:val="left" w:pos="1289"/>
        </w:tabs>
        <w:spacing w:before="1" w:line="360" w:lineRule="auto"/>
        <w:ind w:right="813" w:firstLine="0"/>
        <w:jc w:val="both"/>
        <w:rPr>
          <w:sz w:val="28"/>
          <w:szCs w:val="28"/>
        </w:rPr>
      </w:pPr>
      <w:r>
        <w:rPr>
          <w:sz w:val="28"/>
          <w:szCs w:val="28"/>
        </w:rPr>
        <w:t>с</w:t>
      </w:r>
      <w:r w:rsidR="00D74014" w:rsidRPr="008317D1">
        <w:rPr>
          <w:sz w:val="28"/>
          <w:szCs w:val="28"/>
        </w:rPr>
        <w:t>формировать план индивидуальной работы с учащимися слабо мотивированными на учебную</w:t>
      </w:r>
      <w:r w:rsidR="00D74014" w:rsidRPr="008317D1">
        <w:rPr>
          <w:spacing w:val="-1"/>
          <w:sz w:val="28"/>
          <w:szCs w:val="28"/>
        </w:rPr>
        <w:t xml:space="preserve"> </w:t>
      </w:r>
      <w:r w:rsidR="00D74014" w:rsidRPr="008317D1">
        <w:rPr>
          <w:sz w:val="28"/>
          <w:szCs w:val="28"/>
        </w:rPr>
        <w:t>деятельность;</w:t>
      </w:r>
    </w:p>
    <w:p w:rsidR="00D74014" w:rsidRPr="008317D1" w:rsidRDefault="008317D1" w:rsidP="002F06D1">
      <w:pPr>
        <w:pStyle w:val="a5"/>
        <w:numPr>
          <w:ilvl w:val="1"/>
          <w:numId w:val="4"/>
        </w:numPr>
        <w:tabs>
          <w:tab w:val="left" w:pos="1289"/>
        </w:tabs>
        <w:spacing w:line="360" w:lineRule="auto"/>
        <w:ind w:right="815"/>
        <w:jc w:val="both"/>
        <w:rPr>
          <w:sz w:val="28"/>
          <w:szCs w:val="28"/>
        </w:rPr>
      </w:pPr>
      <w:r>
        <w:rPr>
          <w:sz w:val="28"/>
          <w:szCs w:val="28"/>
        </w:rPr>
        <w:t>у</w:t>
      </w:r>
      <w:r w:rsidR="00D74014" w:rsidRPr="008317D1">
        <w:rPr>
          <w:sz w:val="28"/>
          <w:szCs w:val="28"/>
        </w:rPr>
        <w:t>силить работу по формированию УУД: применять изученные понятия, результаты, методы для решения задач практического характера и заданий из смежных дисциплин; по развитию коммуникативных и познавательных</w:t>
      </w:r>
      <w:r w:rsidR="00D74014" w:rsidRPr="008317D1">
        <w:rPr>
          <w:spacing w:val="1"/>
          <w:sz w:val="28"/>
          <w:szCs w:val="28"/>
        </w:rPr>
        <w:t xml:space="preserve"> </w:t>
      </w:r>
      <w:r w:rsidR="00D74014" w:rsidRPr="008317D1">
        <w:rPr>
          <w:sz w:val="28"/>
          <w:szCs w:val="28"/>
        </w:rPr>
        <w:t>УУД;</w:t>
      </w:r>
    </w:p>
    <w:p w:rsidR="00D74014" w:rsidRPr="008317D1" w:rsidRDefault="008317D1" w:rsidP="002F06D1">
      <w:pPr>
        <w:pStyle w:val="a5"/>
        <w:numPr>
          <w:ilvl w:val="1"/>
          <w:numId w:val="4"/>
        </w:numPr>
        <w:tabs>
          <w:tab w:val="left" w:pos="1289"/>
        </w:tabs>
        <w:spacing w:line="360" w:lineRule="auto"/>
        <w:ind w:right="808"/>
        <w:jc w:val="both"/>
        <w:rPr>
          <w:sz w:val="28"/>
          <w:szCs w:val="28"/>
        </w:rPr>
      </w:pPr>
      <w:r>
        <w:rPr>
          <w:sz w:val="28"/>
          <w:szCs w:val="28"/>
        </w:rPr>
        <w:t>н</w:t>
      </w:r>
      <w:r w:rsidR="00D74014" w:rsidRPr="008317D1">
        <w:rPr>
          <w:sz w:val="28"/>
          <w:szCs w:val="28"/>
        </w:rPr>
        <w:t>аряду с предметными умениями формировать регулятивные универсальные учебные действия:</w:t>
      </w:r>
      <w:r w:rsidR="00D74014" w:rsidRPr="008317D1">
        <w:rPr>
          <w:spacing w:val="-6"/>
          <w:sz w:val="28"/>
          <w:szCs w:val="28"/>
        </w:rPr>
        <w:t xml:space="preserve"> </w:t>
      </w:r>
      <w:r w:rsidR="00D74014" w:rsidRPr="008317D1">
        <w:rPr>
          <w:sz w:val="28"/>
          <w:szCs w:val="28"/>
        </w:rPr>
        <w:t>адекватно</w:t>
      </w:r>
      <w:r w:rsidR="00D74014" w:rsidRPr="008317D1">
        <w:rPr>
          <w:spacing w:val="-7"/>
          <w:sz w:val="28"/>
          <w:szCs w:val="28"/>
        </w:rPr>
        <w:t xml:space="preserve"> </w:t>
      </w:r>
      <w:r w:rsidR="00D74014" w:rsidRPr="008317D1">
        <w:rPr>
          <w:sz w:val="28"/>
          <w:szCs w:val="28"/>
        </w:rPr>
        <w:t>самостоятельно</w:t>
      </w:r>
      <w:r w:rsidR="00D74014" w:rsidRPr="008317D1">
        <w:rPr>
          <w:spacing w:val="-6"/>
          <w:sz w:val="28"/>
          <w:szCs w:val="28"/>
        </w:rPr>
        <w:t xml:space="preserve"> </w:t>
      </w:r>
      <w:r w:rsidR="00D74014" w:rsidRPr="008317D1">
        <w:rPr>
          <w:sz w:val="28"/>
          <w:szCs w:val="28"/>
        </w:rPr>
        <w:t>оценивать</w:t>
      </w:r>
      <w:r w:rsidR="00D74014" w:rsidRPr="008317D1">
        <w:rPr>
          <w:spacing w:val="-6"/>
          <w:sz w:val="28"/>
          <w:szCs w:val="28"/>
        </w:rPr>
        <w:t xml:space="preserve"> </w:t>
      </w:r>
      <w:r w:rsidR="00D74014" w:rsidRPr="008317D1">
        <w:rPr>
          <w:sz w:val="28"/>
          <w:szCs w:val="28"/>
        </w:rPr>
        <w:t>правильность</w:t>
      </w:r>
      <w:r w:rsidR="00D74014" w:rsidRPr="008317D1">
        <w:rPr>
          <w:spacing w:val="-7"/>
          <w:sz w:val="28"/>
          <w:szCs w:val="28"/>
        </w:rPr>
        <w:t xml:space="preserve"> </w:t>
      </w:r>
      <w:r w:rsidR="00D74014" w:rsidRPr="008317D1">
        <w:rPr>
          <w:sz w:val="28"/>
          <w:szCs w:val="28"/>
        </w:rPr>
        <w:t>выполнения</w:t>
      </w:r>
      <w:r w:rsidR="00D74014" w:rsidRPr="008317D1">
        <w:rPr>
          <w:spacing w:val="-7"/>
          <w:sz w:val="28"/>
          <w:szCs w:val="28"/>
        </w:rPr>
        <w:t xml:space="preserve"> </w:t>
      </w:r>
      <w:r w:rsidR="00D74014" w:rsidRPr="008317D1">
        <w:rPr>
          <w:sz w:val="28"/>
          <w:szCs w:val="28"/>
        </w:rPr>
        <w:t>действия</w:t>
      </w:r>
      <w:r w:rsidR="00D74014" w:rsidRPr="008317D1">
        <w:rPr>
          <w:spacing w:val="-8"/>
          <w:sz w:val="28"/>
          <w:szCs w:val="28"/>
        </w:rPr>
        <w:t xml:space="preserve"> </w:t>
      </w:r>
      <w:r w:rsidR="00D74014" w:rsidRPr="008317D1">
        <w:rPr>
          <w:sz w:val="28"/>
          <w:szCs w:val="28"/>
        </w:rPr>
        <w:t>и</w:t>
      </w:r>
      <w:r w:rsidR="00D74014" w:rsidRPr="008317D1">
        <w:rPr>
          <w:spacing w:val="-7"/>
          <w:sz w:val="28"/>
          <w:szCs w:val="28"/>
        </w:rPr>
        <w:t xml:space="preserve"> </w:t>
      </w:r>
      <w:r w:rsidR="00D74014" w:rsidRPr="008317D1">
        <w:rPr>
          <w:sz w:val="28"/>
          <w:szCs w:val="28"/>
        </w:rPr>
        <w:t>вносить необходимые коррективы – осуществлять самоконтроль и познавательные универсальными учебные</w:t>
      </w:r>
      <w:r w:rsidR="00D74014" w:rsidRPr="008317D1">
        <w:rPr>
          <w:spacing w:val="-3"/>
          <w:sz w:val="28"/>
          <w:szCs w:val="28"/>
        </w:rPr>
        <w:t xml:space="preserve"> </w:t>
      </w:r>
      <w:r w:rsidR="00D74014" w:rsidRPr="008317D1">
        <w:rPr>
          <w:sz w:val="28"/>
          <w:szCs w:val="28"/>
        </w:rPr>
        <w:t>действия;</w:t>
      </w:r>
    </w:p>
    <w:p w:rsidR="00D74014" w:rsidRPr="008317D1" w:rsidRDefault="008317D1" w:rsidP="002F06D1">
      <w:pPr>
        <w:pStyle w:val="a5"/>
        <w:numPr>
          <w:ilvl w:val="1"/>
          <w:numId w:val="4"/>
        </w:numPr>
        <w:tabs>
          <w:tab w:val="left" w:pos="1289"/>
        </w:tabs>
        <w:spacing w:line="360" w:lineRule="auto"/>
        <w:ind w:right="813"/>
        <w:jc w:val="both"/>
        <w:rPr>
          <w:sz w:val="28"/>
          <w:szCs w:val="28"/>
        </w:rPr>
      </w:pPr>
      <w:r>
        <w:rPr>
          <w:sz w:val="28"/>
          <w:szCs w:val="28"/>
        </w:rPr>
        <w:t>с</w:t>
      </w:r>
      <w:r w:rsidR="00D74014" w:rsidRPr="008317D1">
        <w:rPr>
          <w:sz w:val="28"/>
          <w:szCs w:val="28"/>
        </w:rPr>
        <w:t>воевременно информировать родителей о результатах ВПР, текущих образовательных достижениях</w:t>
      </w:r>
      <w:r w:rsidR="00D74014" w:rsidRPr="008317D1">
        <w:rPr>
          <w:spacing w:val="3"/>
          <w:sz w:val="28"/>
          <w:szCs w:val="28"/>
        </w:rPr>
        <w:t xml:space="preserve"> </w:t>
      </w:r>
      <w:r>
        <w:rPr>
          <w:sz w:val="28"/>
          <w:szCs w:val="28"/>
        </w:rPr>
        <w:t>учащихся;</w:t>
      </w:r>
    </w:p>
    <w:p w:rsidR="008317D1" w:rsidRPr="008317D1" w:rsidRDefault="008317D1" w:rsidP="002F06D1">
      <w:pPr>
        <w:pStyle w:val="a5"/>
        <w:numPr>
          <w:ilvl w:val="1"/>
          <w:numId w:val="4"/>
        </w:numPr>
        <w:tabs>
          <w:tab w:val="left" w:pos="996"/>
        </w:tabs>
        <w:spacing w:line="360" w:lineRule="auto"/>
        <w:jc w:val="both"/>
        <w:rPr>
          <w:sz w:val="28"/>
          <w:szCs w:val="28"/>
        </w:rPr>
      </w:pPr>
      <w:r>
        <w:rPr>
          <w:sz w:val="28"/>
          <w:szCs w:val="28"/>
        </w:rPr>
        <w:t>в</w:t>
      </w:r>
      <w:r w:rsidRPr="008317D1">
        <w:rPr>
          <w:sz w:val="28"/>
          <w:szCs w:val="28"/>
        </w:rPr>
        <w:t>ключить в план работы школ постоянный</w:t>
      </w:r>
      <w:r w:rsidR="00D74014" w:rsidRPr="008317D1">
        <w:rPr>
          <w:sz w:val="28"/>
          <w:szCs w:val="28"/>
        </w:rPr>
        <w:t xml:space="preserve"> мониторинг подготовки и </w:t>
      </w:r>
      <w:r w:rsidR="00D74014" w:rsidRPr="008317D1">
        <w:rPr>
          <w:sz w:val="28"/>
          <w:szCs w:val="28"/>
        </w:rPr>
        <w:lastRenderedPageBreak/>
        <w:t>проведения</w:t>
      </w:r>
      <w:r w:rsidR="00D74014" w:rsidRPr="008317D1">
        <w:rPr>
          <w:spacing w:val="-7"/>
          <w:sz w:val="28"/>
          <w:szCs w:val="28"/>
        </w:rPr>
        <w:t xml:space="preserve"> </w:t>
      </w:r>
      <w:r>
        <w:rPr>
          <w:sz w:val="28"/>
          <w:szCs w:val="28"/>
        </w:rPr>
        <w:t>ВПР;</w:t>
      </w:r>
    </w:p>
    <w:p w:rsidR="00D74014" w:rsidRPr="008317D1" w:rsidRDefault="008317D1" w:rsidP="002F06D1">
      <w:pPr>
        <w:pStyle w:val="a5"/>
        <w:numPr>
          <w:ilvl w:val="1"/>
          <w:numId w:val="4"/>
        </w:numPr>
        <w:tabs>
          <w:tab w:val="left" w:pos="996"/>
        </w:tabs>
        <w:spacing w:line="360" w:lineRule="auto"/>
        <w:jc w:val="both"/>
        <w:rPr>
          <w:sz w:val="28"/>
          <w:szCs w:val="28"/>
        </w:rPr>
      </w:pPr>
      <w:r>
        <w:rPr>
          <w:sz w:val="28"/>
          <w:szCs w:val="28"/>
        </w:rPr>
        <w:t xml:space="preserve"> р</w:t>
      </w:r>
      <w:r w:rsidRPr="008317D1">
        <w:rPr>
          <w:sz w:val="28"/>
          <w:szCs w:val="28"/>
        </w:rPr>
        <w:t>ассмотреть на педагогических Советах</w:t>
      </w:r>
      <w:r w:rsidR="00D74014" w:rsidRPr="008317D1">
        <w:rPr>
          <w:sz w:val="28"/>
          <w:szCs w:val="28"/>
        </w:rPr>
        <w:t xml:space="preserve"> результаты ВПР с анализом </w:t>
      </w:r>
      <w:r w:rsidR="00D74014" w:rsidRPr="008317D1">
        <w:rPr>
          <w:sz w:val="28"/>
          <w:szCs w:val="28"/>
        </w:rPr>
        <w:t xml:space="preserve">  </w:t>
      </w:r>
    </w:p>
    <w:p w:rsidR="008317D1" w:rsidRDefault="00D74014" w:rsidP="002F06D1">
      <w:pPr>
        <w:tabs>
          <w:tab w:val="left" w:pos="996"/>
        </w:tabs>
        <w:spacing w:after="0" w:line="360" w:lineRule="auto"/>
        <w:ind w:left="568" w:right="810"/>
        <w:jc w:val="both"/>
        <w:rPr>
          <w:rFonts w:ascii="Times New Roman" w:hAnsi="Times New Roman" w:cs="Times New Roman"/>
          <w:sz w:val="28"/>
          <w:szCs w:val="28"/>
        </w:rPr>
      </w:pPr>
      <w:r w:rsidRPr="008317D1">
        <w:rPr>
          <w:rFonts w:ascii="Times New Roman" w:hAnsi="Times New Roman" w:cs="Times New Roman"/>
          <w:sz w:val="28"/>
          <w:szCs w:val="28"/>
        </w:rPr>
        <w:t xml:space="preserve">        </w:t>
      </w:r>
      <w:r w:rsidR="008317D1" w:rsidRPr="008317D1">
        <w:rPr>
          <w:rFonts w:ascii="Times New Roman" w:hAnsi="Times New Roman" w:cs="Times New Roman"/>
          <w:sz w:val="28"/>
          <w:szCs w:val="28"/>
        </w:rPr>
        <w:t xml:space="preserve">  </w:t>
      </w:r>
      <w:r w:rsidRPr="008317D1">
        <w:rPr>
          <w:rFonts w:ascii="Times New Roman" w:hAnsi="Times New Roman" w:cs="Times New Roman"/>
          <w:sz w:val="28"/>
          <w:szCs w:val="28"/>
        </w:rPr>
        <w:t xml:space="preserve">  </w:t>
      </w:r>
      <w:r w:rsidRPr="008317D1">
        <w:rPr>
          <w:rFonts w:ascii="Times New Roman" w:hAnsi="Times New Roman" w:cs="Times New Roman"/>
          <w:sz w:val="28"/>
          <w:szCs w:val="28"/>
        </w:rPr>
        <w:t xml:space="preserve">достижения высоких результатов и определения причин низких </w:t>
      </w:r>
      <w:r w:rsidR="008317D1">
        <w:rPr>
          <w:rFonts w:ascii="Times New Roman" w:hAnsi="Times New Roman" w:cs="Times New Roman"/>
          <w:sz w:val="28"/>
          <w:szCs w:val="28"/>
        </w:rPr>
        <w:t xml:space="preserve">             </w:t>
      </w:r>
    </w:p>
    <w:p w:rsidR="00D74014" w:rsidRPr="008317D1" w:rsidRDefault="008317D1" w:rsidP="002F06D1">
      <w:pPr>
        <w:tabs>
          <w:tab w:val="left" w:pos="996"/>
        </w:tabs>
        <w:spacing w:after="0" w:line="360" w:lineRule="auto"/>
        <w:ind w:left="568" w:right="810"/>
        <w:jc w:val="both"/>
        <w:rPr>
          <w:rFonts w:ascii="Times New Roman" w:hAnsi="Times New Roman" w:cs="Times New Roman"/>
          <w:sz w:val="28"/>
          <w:szCs w:val="28"/>
        </w:rPr>
      </w:pPr>
      <w:r>
        <w:rPr>
          <w:rFonts w:ascii="Times New Roman" w:hAnsi="Times New Roman" w:cs="Times New Roman"/>
          <w:sz w:val="28"/>
          <w:szCs w:val="28"/>
        </w:rPr>
        <w:t xml:space="preserve">            </w:t>
      </w:r>
      <w:r w:rsidR="00D74014" w:rsidRPr="008317D1">
        <w:rPr>
          <w:rFonts w:ascii="Times New Roman" w:hAnsi="Times New Roman" w:cs="Times New Roman"/>
          <w:sz w:val="28"/>
          <w:szCs w:val="28"/>
        </w:rPr>
        <w:t>результатов.</w:t>
      </w:r>
    </w:p>
    <w:p w:rsidR="00D74014" w:rsidRPr="008317D1" w:rsidRDefault="00D74014" w:rsidP="00D74014">
      <w:pPr>
        <w:tabs>
          <w:tab w:val="left" w:pos="1289"/>
        </w:tabs>
        <w:ind w:left="927" w:right="813"/>
        <w:jc w:val="both"/>
        <w:rPr>
          <w:sz w:val="28"/>
          <w:szCs w:val="28"/>
        </w:rPr>
      </w:pPr>
    </w:p>
    <w:p w:rsidR="00D74014" w:rsidRPr="008317D1" w:rsidRDefault="00D74014" w:rsidP="00D74014">
      <w:pPr>
        <w:pStyle w:val="a3"/>
        <w:rPr>
          <w:sz w:val="28"/>
          <w:szCs w:val="28"/>
        </w:rPr>
      </w:pPr>
      <w:bookmarkStart w:id="0" w:name="_GoBack"/>
      <w:bookmarkEnd w:id="0"/>
    </w:p>
    <w:p w:rsidR="00D74014" w:rsidRPr="008317D1" w:rsidRDefault="00D74014" w:rsidP="00D74014">
      <w:pPr>
        <w:pStyle w:val="a3"/>
        <w:ind w:left="568"/>
        <w:rPr>
          <w:sz w:val="28"/>
          <w:szCs w:val="28"/>
        </w:rPr>
      </w:pPr>
    </w:p>
    <w:p w:rsidR="00D74014" w:rsidRPr="008317D1" w:rsidRDefault="00D74014" w:rsidP="00D74014">
      <w:pPr>
        <w:pStyle w:val="a3"/>
        <w:spacing w:before="4"/>
        <w:rPr>
          <w:sz w:val="28"/>
          <w:szCs w:val="28"/>
        </w:rPr>
      </w:pPr>
    </w:p>
    <w:p w:rsidR="00D74014" w:rsidRPr="008317D1" w:rsidRDefault="00D74014" w:rsidP="00317B4C">
      <w:pPr>
        <w:rPr>
          <w:sz w:val="28"/>
          <w:szCs w:val="28"/>
        </w:rPr>
      </w:pPr>
    </w:p>
    <w:sectPr w:rsidR="00D74014" w:rsidRPr="008317D1" w:rsidSect="003E61F3">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D5641"/>
    <w:multiLevelType w:val="hybridMultilevel"/>
    <w:tmpl w:val="A04021FC"/>
    <w:lvl w:ilvl="0" w:tplc="0419000B">
      <w:start w:val="1"/>
      <w:numFmt w:val="bullet"/>
      <w:lvlText w:val=""/>
      <w:lvlJc w:val="left"/>
      <w:pPr>
        <w:ind w:left="749" w:hanging="181"/>
        <w:jc w:val="left"/>
      </w:pPr>
      <w:rPr>
        <w:rFonts w:ascii="Wingdings" w:hAnsi="Wingdings" w:hint="default"/>
        <w:spacing w:val="-5"/>
        <w:w w:val="100"/>
        <w:sz w:val="22"/>
        <w:szCs w:val="22"/>
        <w:lang w:val="ru-RU" w:eastAsia="ru-RU" w:bidi="ru-RU"/>
      </w:rPr>
    </w:lvl>
    <w:lvl w:ilvl="1" w:tplc="0419000B">
      <w:start w:val="1"/>
      <w:numFmt w:val="bullet"/>
      <w:lvlText w:val=""/>
      <w:lvlJc w:val="left"/>
      <w:pPr>
        <w:ind w:left="1288" w:hanging="361"/>
        <w:jc w:val="left"/>
      </w:pPr>
      <w:rPr>
        <w:rFonts w:ascii="Wingdings" w:hAnsi="Wingdings" w:hint="default"/>
        <w:spacing w:val="-10"/>
        <w:w w:val="100"/>
        <w:sz w:val="24"/>
        <w:szCs w:val="24"/>
        <w:lang w:val="ru-RU" w:eastAsia="ru-RU" w:bidi="ru-RU"/>
      </w:rPr>
    </w:lvl>
    <w:lvl w:ilvl="2" w:tplc="B70004E2">
      <w:numFmt w:val="bullet"/>
      <w:lvlText w:val="•"/>
      <w:lvlJc w:val="left"/>
      <w:pPr>
        <w:ind w:left="2440" w:hanging="361"/>
      </w:pPr>
      <w:rPr>
        <w:rFonts w:hint="default"/>
        <w:lang w:val="ru-RU" w:eastAsia="ru-RU" w:bidi="ru-RU"/>
      </w:rPr>
    </w:lvl>
    <w:lvl w:ilvl="3" w:tplc="A184CF06">
      <w:numFmt w:val="bullet"/>
      <w:lvlText w:val="•"/>
      <w:lvlJc w:val="left"/>
      <w:pPr>
        <w:ind w:left="3601" w:hanging="361"/>
      </w:pPr>
      <w:rPr>
        <w:rFonts w:hint="default"/>
        <w:lang w:val="ru-RU" w:eastAsia="ru-RU" w:bidi="ru-RU"/>
      </w:rPr>
    </w:lvl>
    <w:lvl w:ilvl="4" w:tplc="AF1AF576">
      <w:numFmt w:val="bullet"/>
      <w:lvlText w:val="•"/>
      <w:lvlJc w:val="left"/>
      <w:pPr>
        <w:ind w:left="4762" w:hanging="361"/>
      </w:pPr>
      <w:rPr>
        <w:rFonts w:hint="default"/>
        <w:lang w:val="ru-RU" w:eastAsia="ru-RU" w:bidi="ru-RU"/>
      </w:rPr>
    </w:lvl>
    <w:lvl w:ilvl="5" w:tplc="70D2A1E2">
      <w:numFmt w:val="bullet"/>
      <w:lvlText w:val="•"/>
      <w:lvlJc w:val="left"/>
      <w:pPr>
        <w:ind w:left="5922" w:hanging="361"/>
      </w:pPr>
      <w:rPr>
        <w:rFonts w:hint="default"/>
        <w:lang w:val="ru-RU" w:eastAsia="ru-RU" w:bidi="ru-RU"/>
      </w:rPr>
    </w:lvl>
    <w:lvl w:ilvl="6" w:tplc="D2C68D04">
      <w:numFmt w:val="bullet"/>
      <w:lvlText w:val="•"/>
      <w:lvlJc w:val="left"/>
      <w:pPr>
        <w:ind w:left="7083" w:hanging="361"/>
      </w:pPr>
      <w:rPr>
        <w:rFonts w:hint="default"/>
        <w:lang w:val="ru-RU" w:eastAsia="ru-RU" w:bidi="ru-RU"/>
      </w:rPr>
    </w:lvl>
    <w:lvl w:ilvl="7" w:tplc="44328FCC">
      <w:numFmt w:val="bullet"/>
      <w:lvlText w:val="•"/>
      <w:lvlJc w:val="left"/>
      <w:pPr>
        <w:ind w:left="8244" w:hanging="361"/>
      </w:pPr>
      <w:rPr>
        <w:rFonts w:hint="default"/>
        <w:lang w:val="ru-RU" w:eastAsia="ru-RU" w:bidi="ru-RU"/>
      </w:rPr>
    </w:lvl>
    <w:lvl w:ilvl="8" w:tplc="FC70DFE0">
      <w:numFmt w:val="bullet"/>
      <w:lvlText w:val="•"/>
      <w:lvlJc w:val="left"/>
      <w:pPr>
        <w:ind w:left="9404" w:hanging="361"/>
      </w:pPr>
      <w:rPr>
        <w:rFonts w:hint="default"/>
        <w:lang w:val="ru-RU" w:eastAsia="ru-RU" w:bidi="ru-RU"/>
      </w:rPr>
    </w:lvl>
  </w:abstractNum>
  <w:abstractNum w:abstractNumId="1" w15:restartNumberingAfterBreak="0">
    <w:nsid w:val="3ECE24B3"/>
    <w:multiLevelType w:val="hybridMultilevel"/>
    <w:tmpl w:val="5F546ED6"/>
    <w:lvl w:ilvl="0" w:tplc="A134B1CE">
      <w:start w:val="1"/>
      <w:numFmt w:val="decimal"/>
      <w:lvlText w:val="%1."/>
      <w:lvlJc w:val="left"/>
      <w:pPr>
        <w:ind w:left="995" w:hanging="360"/>
        <w:jc w:val="left"/>
      </w:pPr>
      <w:rPr>
        <w:rFonts w:hint="default"/>
        <w:spacing w:val="-5"/>
        <w:w w:val="100"/>
        <w:lang w:val="ru-RU" w:eastAsia="ru-RU" w:bidi="ru-RU"/>
      </w:rPr>
    </w:lvl>
    <w:lvl w:ilvl="1" w:tplc="9A9E0846">
      <w:numFmt w:val="bullet"/>
      <w:lvlText w:val="•"/>
      <w:lvlJc w:val="left"/>
      <w:pPr>
        <w:ind w:left="2072" w:hanging="360"/>
      </w:pPr>
      <w:rPr>
        <w:rFonts w:hint="default"/>
        <w:lang w:val="ru-RU" w:eastAsia="ru-RU" w:bidi="ru-RU"/>
      </w:rPr>
    </w:lvl>
    <w:lvl w:ilvl="2" w:tplc="CB7263FE">
      <w:numFmt w:val="bullet"/>
      <w:lvlText w:val="•"/>
      <w:lvlJc w:val="left"/>
      <w:pPr>
        <w:ind w:left="3145" w:hanging="360"/>
      </w:pPr>
      <w:rPr>
        <w:rFonts w:hint="default"/>
        <w:lang w:val="ru-RU" w:eastAsia="ru-RU" w:bidi="ru-RU"/>
      </w:rPr>
    </w:lvl>
    <w:lvl w:ilvl="3" w:tplc="8F841C74">
      <w:numFmt w:val="bullet"/>
      <w:lvlText w:val="•"/>
      <w:lvlJc w:val="left"/>
      <w:pPr>
        <w:ind w:left="4217" w:hanging="360"/>
      </w:pPr>
      <w:rPr>
        <w:rFonts w:hint="default"/>
        <w:lang w:val="ru-RU" w:eastAsia="ru-RU" w:bidi="ru-RU"/>
      </w:rPr>
    </w:lvl>
    <w:lvl w:ilvl="4" w:tplc="D916D2FA">
      <w:numFmt w:val="bullet"/>
      <w:lvlText w:val="•"/>
      <w:lvlJc w:val="left"/>
      <w:pPr>
        <w:ind w:left="5290" w:hanging="360"/>
      </w:pPr>
      <w:rPr>
        <w:rFonts w:hint="default"/>
        <w:lang w:val="ru-RU" w:eastAsia="ru-RU" w:bidi="ru-RU"/>
      </w:rPr>
    </w:lvl>
    <w:lvl w:ilvl="5" w:tplc="600E9048">
      <w:numFmt w:val="bullet"/>
      <w:lvlText w:val="•"/>
      <w:lvlJc w:val="left"/>
      <w:pPr>
        <w:ind w:left="6363" w:hanging="360"/>
      </w:pPr>
      <w:rPr>
        <w:rFonts w:hint="default"/>
        <w:lang w:val="ru-RU" w:eastAsia="ru-RU" w:bidi="ru-RU"/>
      </w:rPr>
    </w:lvl>
    <w:lvl w:ilvl="6" w:tplc="86B2F7D2">
      <w:numFmt w:val="bullet"/>
      <w:lvlText w:val="•"/>
      <w:lvlJc w:val="left"/>
      <w:pPr>
        <w:ind w:left="7435" w:hanging="360"/>
      </w:pPr>
      <w:rPr>
        <w:rFonts w:hint="default"/>
        <w:lang w:val="ru-RU" w:eastAsia="ru-RU" w:bidi="ru-RU"/>
      </w:rPr>
    </w:lvl>
    <w:lvl w:ilvl="7" w:tplc="CDD27DA6">
      <w:numFmt w:val="bullet"/>
      <w:lvlText w:val="•"/>
      <w:lvlJc w:val="left"/>
      <w:pPr>
        <w:ind w:left="8508" w:hanging="360"/>
      </w:pPr>
      <w:rPr>
        <w:rFonts w:hint="default"/>
        <w:lang w:val="ru-RU" w:eastAsia="ru-RU" w:bidi="ru-RU"/>
      </w:rPr>
    </w:lvl>
    <w:lvl w:ilvl="8" w:tplc="A5FC39B8">
      <w:numFmt w:val="bullet"/>
      <w:lvlText w:val="•"/>
      <w:lvlJc w:val="left"/>
      <w:pPr>
        <w:ind w:left="9581" w:hanging="360"/>
      </w:pPr>
      <w:rPr>
        <w:rFonts w:hint="default"/>
        <w:lang w:val="ru-RU" w:eastAsia="ru-RU" w:bidi="ru-RU"/>
      </w:rPr>
    </w:lvl>
  </w:abstractNum>
  <w:abstractNum w:abstractNumId="2" w15:restartNumberingAfterBreak="0">
    <w:nsid w:val="4F4C643E"/>
    <w:multiLevelType w:val="hybridMultilevel"/>
    <w:tmpl w:val="F58A598E"/>
    <w:lvl w:ilvl="0" w:tplc="F9C001DA">
      <w:start w:val="1"/>
      <w:numFmt w:val="decimal"/>
      <w:lvlText w:val="%1."/>
      <w:lvlJc w:val="left"/>
      <w:pPr>
        <w:ind w:left="995" w:hanging="360"/>
        <w:jc w:val="left"/>
      </w:pPr>
      <w:rPr>
        <w:rFonts w:ascii="Times New Roman" w:eastAsia="Times New Roman" w:hAnsi="Times New Roman" w:cs="Times New Roman" w:hint="default"/>
        <w:spacing w:val="-3"/>
        <w:w w:val="100"/>
        <w:sz w:val="24"/>
        <w:szCs w:val="24"/>
        <w:lang w:val="ru-RU" w:eastAsia="ru-RU" w:bidi="ru-RU"/>
      </w:rPr>
    </w:lvl>
    <w:lvl w:ilvl="1" w:tplc="5B04346C">
      <w:numFmt w:val="bullet"/>
      <w:lvlText w:val="•"/>
      <w:lvlJc w:val="left"/>
      <w:pPr>
        <w:ind w:left="2072" w:hanging="360"/>
      </w:pPr>
      <w:rPr>
        <w:rFonts w:hint="default"/>
        <w:lang w:val="ru-RU" w:eastAsia="ru-RU" w:bidi="ru-RU"/>
      </w:rPr>
    </w:lvl>
    <w:lvl w:ilvl="2" w:tplc="69BE052A">
      <w:numFmt w:val="bullet"/>
      <w:lvlText w:val="•"/>
      <w:lvlJc w:val="left"/>
      <w:pPr>
        <w:ind w:left="3145" w:hanging="360"/>
      </w:pPr>
      <w:rPr>
        <w:rFonts w:hint="default"/>
        <w:lang w:val="ru-RU" w:eastAsia="ru-RU" w:bidi="ru-RU"/>
      </w:rPr>
    </w:lvl>
    <w:lvl w:ilvl="3" w:tplc="83BA158E">
      <w:numFmt w:val="bullet"/>
      <w:lvlText w:val="•"/>
      <w:lvlJc w:val="left"/>
      <w:pPr>
        <w:ind w:left="4217" w:hanging="360"/>
      </w:pPr>
      <w:rPr>
        <w:rFonts w:hint="default"/>
        <w:lang w:val="ru-RU" w:eastAsia="ru-RU" w:bidi="ru-RU"/>
      </w:rPr>
    </w:lvl>
    <w:lvl w:ilvl="4" w:tplc="452ABB94">
      <w:numFmt w:val="bullet"/>
      <w:lvlText w:val="•"/>
      <w:lvlJc w:val="left"/>
      <w:pPr>
        <w:ind w:left="5290" w:hanging="360"/>
      </w:pPr>
      <w:rPr>
        <w:rFonts w:hint="default"/>
        <w:lang w:val="ru-RU" w:eastAsia="ru-RU" w:bidi="ru-RU"/>
      </w:rPr>
    </w:lvl>
    <w:lvl w:ilvl="5" w:tplc="BEEC1CB2">
      <w:numFmt w:val="bullet"/>
      <w:lvlText w:val="•"/>
      <w:lvlJc w:val="left"/>
      <w:pPr>
        <w:ind w:left="6363" w:hanging="360"/>
      </w:pPr>
      <w:rPr>
        <w:rFonts w:hint="default"/>
        <w:lang w:val="ru-RU" w:eastAsia="ru-RU" w:bidi="ru-RU"/>
      </w:rPr>
    </w:lvl>
    <w:lvl w:ilvl="6" w:tplc="2F96164A">
      <w:numFmt w:val="bullet"/>
      <w:lvlText w:val="•"/>
      <w:lvlJc w:val="left"/>
      <w:pPr>
        <w:ind w:left="7435" w:hanging="360"/>
      </w:pPr>
      <w:rPr>
        <w:rFonts w:hint="default"/>
        <w:lang w:val="ru-RU" w:eastAsia="ru-RU" w:bidi="ru-RU"/>
      </w:rPr>
    </w:lvl>
    <w:lvl w:ilvl="7" w:tplc="78B8C490">
      <w:numFmt w:val="bullet"/>
      <w:lvlText w:val="•"/>
      <w:lvlJc w:val="left"/>
      <w:pPr>
        <w:ind w:left="8508" w:hanging="360"/>
      </w:pPr>
      <w:rPr>
        <w:rFonts w:hint="default"/>
        <w:lang w:val="ru-RU" w:eastAsia="ru-RU" w:bidi="ru-RU"/>
      </w:rPr>
    </w:lvl>
    <w:lvl w:ilvl="8" w:tplc="43187492">
      <w:numFmt w:val="bullet"/>
      <w:lvlText w:val="•"/>
      <w:lvlJc w:val="left"/>
      <w:pPr>
        <w:ind w:left="9581" w:hanging="360"/>
      </w:pPr>
      <w:rPr>
        <w:rFonts w:hint="default"/>
        <w:lang w:val="ru-RU" w:eastAsia="ru-RU" w:bidi="ru-RU"/>
      </w:rPr>
    </w:lvl>
  </w:abstractNum>
  <w:abstractNum w:abstractNumId="3" w15:restartNumberingAfterBreak="0">
    <w:nsid w:val="51EE4DCB"/>
    <w:multiLevelType w:val="hybridMultilevel"/>
    <w:tmpl w:val="730E6F7E"/>
    <w:lvl w:ilvl="0" w:tplc="CA50D766">
      <w:numFmt w:val="bullet"/>
      <w:lvlText w:val="-"/>
      <w:lvlJc w:val="left"/>
      <w:pPr>
        <w:ind w:left="361" w:hanging="120"/>
      </w:pPr>
      <w:rPr>
        <w:rFonts w:ascii="Times New Roman" w:eastAsia="Times New Roman" w:hAnsi="Times New Roman" w:cs="Times New Roman" w:hint="default"/>
        <w:w w:val="100"/>
        <w:sz w:val="22"/>
        <w:szCs w:val="22"/>
        <w:lang w:val="ru-RU" w:eastAsia="ru-RU" w:bidi="ru-RU"/>
      </w:rPr>
    </w:lvl>
    <w:lvl w:ilvl="1" w:tplc="F934E804">
      <w:numFmt w:val="bullet"/>
      <w:lvlText w:val="-"/>
      <w:lvlJc w:val="left"/>
      <w:pPr>
        <w:ind w:left="709" w:hanging="142"/>
      </w:pPr>
      <w:rPr>
        <w:rFonts w:ascii="Times New Roman" w:eastAsia="Times New Roman" w:hAnsi="Times New Roman" w:cs="Times New Roman" w:hint="default"/>
        <w:w w:val="99"/>
        <w:sz w:val="24"/>
        <w:szCs w:val="24"/>
        <w:lang w:val="ru-RU" w:eastAsia="ru-RU" w:bidi="ru-RU"/>
      </w:rPr>
    </w:lvl>
    <w:lvl w:ilvl="2" w:tplc="74B6F5D0">
      <w:numFmt w:val="bullet"/>
      <w:lvlText w:val="•"/>
      <w:lvlJc w:val="left"/>
      <w:pPr>
        <w:ind w:left="1925" w:hanging="142"/>
      </w:pPr>
      <w:rPr>
        <w:rFonts w:hint="default"/>
        <w:lang w:val="ru-RU" w:eastAsia="ru-RU" w:bidi="ru-RU"/>
      </w:rPr>
    </w:lvl>
    <w:lvl w:ilvl="3" w:tplc="F5E88526">
      <w:numFmt w:val="bullet"/>
      <w:lvlText w:val="•"/>
      <w:lvlJc w:val="left"/>
      <w:pPr>
        <w:ind w:left="3150" w:hanging="142"/>
      </w:pPr>
      <w:rPr>
        <w:rFonts w:hint="default"/>
        <w:lang w:val="ru-RU" w:eastAsia="ru-RU" w:bidi="ru-RU"/>
      </w:rPr>
    </w:lvl>
    <w:lvl w:ilvl="4" w:tplc="76B45BDC">
      <w:numFmt w:val="bullet"/>
      <w:lvlText w:val="•"/>
      <w:lvlJc w:val="left"/>
      <w:pPr>
        <w:ind w:left="4375" w:hanging="142"/>
      </w:pPr>
      <w:rPr>
        <w:rFonts w:hint="default"/>
        <w:lang w:val="ru-RU" w:eastAsia="ru-RU" w:bidi="ru-RU"/>
      </w:rPr>
    </w:lvl>
    <w:lvl w:ilvl="5" w:tplc="74CAEE10">
      <w:numFmt w:val="bullet"/>
      <w:lvlText w:val="•"/>
      <w:lvlJc w:val="left"/>
      <w:pPr>
        <w:ind w:left="5600" w:hanging="142"/>
      </w:pPr>
      <w:rPr>
        <w:rFonts w:hint="default"/>
        <w:lang w:val="ru-RU" w:eastAsia="ru-RU" w:bidi="ru-RU"/>
      </w:rPr>
    </w:lvl>
    <w:lvl w:ilvl="6" w:tplc="5A12D84C">
      <w:numFmt w:val="bullet"/>
      <w:lvlText w:val="•"/>
      <w:lvlJc w:val="left"/>
      <w:pPr>
        <w:ind w:left="6825" w:hanging="142"/>
      </w:pPr>
      <w:rPr>
        <w:rFonts w:hint="default"/>
        <w:lang w:val="ru-RU" w:eastAsia="ru-RU" w:bidi="ru-RU"/>
      </w:rPr>
    </w:lvl>
    <w:lvl w:ilvl="7" w:tplc="5950D0D0">
      <w:numFmt w:val="bullet"/>
      <w:lvlText w:val="•"/>
      <w:lvlJc w:val="left"/>
      <w:pPr>
        <w:ind w:left="8050" w:hanging="142"/>
      </w:pPr>
      <w:rPr>
        <w:rFonts w:hint="default"/>
        <w:lang w:val="ru-RU" w:eastAsia="ru-RU" w:bidi="ru-RU"/>
      </w:rPr>
    </w:lvl>
    <w:lvl w:ilvl="8" w:tplc="59C44978">
      <w:numFmt w:val="bullet"/>
      <w:lvlText w:val="•"/>
      <w:lvlJc w:val="left"/>
      <w:pPr>
        <w:ind w:left="9276" w:hanging="142"/>
      </w:pPr>
      <w:rPr>
        <w:rFonts w:hint="default"/>
        <w:lang w:val="ru-RU" w:eastAsia="ru-RU" w:bidi="ru-RU"/>
      </w:rPr>
    </w:lvl>
  </w:abstractNum>
  <w:abstractNum w:abstractNumId="4" w15:restartNumberingAfterBreak="0">
    <w:nsid w:val="5F4F31C9"/>
    <w:multiLevelType w:val="hybridMultilevel"/>
    <w:tmpl w:val="78745A02"/>
    <w:lvl w:ilvl="0" w:tplc="0419000B">
      <w:start w:val="1"/>
      <w:numFmt w:val="bullet"/>
      <w:lvlText w:val=""/>
      <w:lvlJc w:val="left"/>
      <w:pPr>
        <w:ind w:left="1288" w:hanging="360"/>
      </w:pPr>
      <w:rPr>
        <w:rFonts w:ascii="Wingdings" w:hAnsi="Wingdings"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4AF"/>
    <w:rsid w:val="000F3F43"/>
    <w:rsid w:val="001B07AF"/>
    <w:rsid w:val="001D2034"/>
    <w:rsid w:val="002D7B4C"/>
    <w:rsid w:val="002F04AF"/>
    <w:rsid w:val="002F06D1"/>
    <w:rsid w:val="00304946"/>
    <w:rsid w:val="00317B4C"/>
    <w:rsid w:val="00330845"/>
    <w:rsid w:val="003B2A08"/>
    <w:rsid w:val="003E61F3"/>
    <w:rsid w:val="00453DF0"/>
    <w:rsid w:val="00486EDD"/>
    <w:rsid w:val="004F2323"/>
    <w:rsid w:val="00547EBE"/>
    <w:rsid w:val="00584E19"/>
    <w:rsid w:val="00602C81"/>
    <w:rsid w:val="00633813"/>
    <w:rsid w:val="006555BF"/>
    <w:rsid w:val="00695EC5"/>
    <w:rsid w:val="006D35F6"/>
    <w:rsid w:val="006F2B61"/>
    <w:rsid w:val="007324BB"/>
    <w:rsid w:val="0080745B"/>
    <w:rsid w:val="008317D1"/>
    <w:rsid w:val="00895E79"/>
    <w:rsid w:val="00905A39"/>
    <w:rsid w:val="0090642C"/>
    <w:rsid w:val="00A65E82"/>
    <w:rsid w:val="00AB6309"/>
    <w:rsid w:val="00BD7DDC"/>
    <w:rsid w:val="00CD3E4E"/>
    <w:rsid w:val="00D21098"/>
    <w:rsid w:val="00D74014"/>
    <w:rsid w:val="00E06DC8"/>
    <w:rsid w:val="00FE51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F0573"/>
  <w15:chartTrackingRefBased/>
  <w15:docId w15:val="{D09478E0-96BD-476B-865B-D14552E5C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D74014"/>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4">
    <w:name w:val="Основной текст Знак"/>
    <w:basedOn w:val="a0"/>
    <w:link w:val="a3"/>
    <w:uiPriority w:val="1"/>
    <w:rsid w:val="00D74014"/>
    <w:rPr>
      <w:rFonts w:ascii="Times New Roman" w:eastAsia="Times New Roman" w:hAnsi="Times New Roman" w:cs="Times New Roman"/>
      <w:sz w:val="24"/>
      <w:szCs w:val="24"/>
      <w:lang w:eastAsia="ru-RU" w:bidi="ru-RU"/>
    </w:rPr>
  </w:style>
  <w:style w:type="paragraph" w:styleId="a5">
    <w:name w:val="List Paragraph"/>
    <w:basedOn w:val="a"/>
    <w:uiPriority w:val="1"/>
    <w:qFormat/>
    <w:rsid w:val="00D74014"/>
    <w:pPr>
      <w:widowControl w:val="0"/>
      <w:autoSpaceDE w:val="0"/>
      <w:autoSpaceDN w:val="0"/>
      <w:spacing w:after="0" w:line="240" w:lineRule="auto"/>
      <w:ind w:left="1288" w:hanging="361"/>
    </w:pPr>
    <w:rPr>
      <w:rFonts w:ascii="Times New Roman" w:eastAsia="Times New Roman" w:hAnsi="Times New Roman" w:cs="Times New Roman"/>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865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diagramColors" Target="diagrams/colors2.xml"/><Relationship Id="rId18" Type="http://schemas.openxmlformats.org/officeDocument/2006/relationships/image" Target="media/image3.png"/><Relationship Id="rId26" Type="http://schemas.openxmlformats.org/officeDocument/2006/relationships/chart" Target="charts/chart8.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diagramQuickStyle" Target="diagrams/quickStyle1.xml"/><Relationship Id="rId12" Type="http://schemas.openxmlformats.org/officeDocument/2006/relationships/diagramQuickStyle" Target="diagrams/quickStyle2.xml"/><Relationship Id="rId17" Type="http://schemas.openxmlformats.org/officeDocument/2006/relationships/image" Target="media/image2.png"/><Relationship Id="rId25" Type="http://schemas.openxmlformats.org/officeDocument/2006/relationships/chart" Target="charts/chart7.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chart" Target="charts/chart11.xml"/><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diagramLayout" Target="diagrams/layout2.xml"/><Relationship Id="rId24" Type="http://schemas.openxmlformats.org/officeDocument/2006/relationships/chart" Target="charts/chart6.xml"/><Relationship Id="rId32" Type="http://schemas.openxmlformats.org/officeDocument/2006/relationships/fontTable" Target="fontTable.xml"/><Relationship Id="rId5" Type="http://schemas.openxmlformats.org/officeDocument/2006/relationships/diagramData" Target="diagrams/data1.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diagramData" Target="diagrams/data2.xml"/><Relationship Id="rId19" Type="http://schemas.openxmlformats.org/officeDocument/2006/relationships/chart" Target="charts/chart3.xml"/><Relationship Id="rId31" Type="http://schemas.openxmlformats.org/officeDocument/2006/relationships/image" Target="media/image6.png"/><Relationship Id="rId4" Type="http://schemas.openxmlformats.org/officeDocument/2006/relationships/webSettings" Target="webSettings.xml"/><Relationship Id="rId9" Type="http://schemas.microsoft.com/office/2007/relationships/diagramDrawing" Target="diagrams/drawing1.xml"/><Relationship Id="rId14" Type="http://schemas.microsoft.com/office/2007/relationships/diagramDrawing" Target="diagrams/drawing2.xml"/><Relationship Id="rId22" Type="http://schemas.openxmlformats.org/officeDocument/2006/relationships/image" Target="media/image5.png"/><Relationship Id="rId27" Type="http://schemas.openxmlformats.org/officeDocument/2006/relationships/chart" Target="charts/chart9.xml"/><Relationship Id="rId30" Type="http://schemas.openxmlformats.org/officeDocument/2006/relationships/chart" Target="charts/chart12.xml"/></Relationships>
</file>

<file path=word/charts/_rels/chart1.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Bahnschrift Light" panose="020B0502040204020203" pitchFamily="34" charset="0"/>
                <a:ea typeface="+mj-ea"/>
                <a:cs typeface="+mj-cs"/>
              </a:defRPr>
            </a:pPr>
            <a:r>
              <a:rPr lang="ru-RU">
                <a:latin typeface="Bahnschrift Light" panose="020B0502040204020203" pitchFamily="34" charset="0"/>
              </a:rPr>
              <a:t>Выполнение работ учащимися 4-х классов</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Bahnschrift Light" panose="020B0502040204020203" pitchFamily="34" charset="0"/>
              <a:ea typeface="+mj-ea"/>
              <a:cs typeface="+mj-cs"/>
            </a:defRPr>
          </a:pPr>
          <a:endParaRPr lang="ru-RU"/>
        </a:p>
      </c:txPr>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1">
                <a:alpha val="70000"/>
              </a:schemeClr>
            </a:solidFill>
            <a:ln>
              <a:noFill/>
            </a:ln>
            <a:effectLst/>
            <a:scene3d>
              <a:camera prst="orthographicFront"/>
              <a:lightRig rig="threePt" dir="t"/>
            </a:scene3d>
            <a:sp3d>
              <a:bevelT/>
            </a:sp3d>
          </c:spPr>
          <c:invertIfNegative val="0"/>
          <c:cat>
            <c:strRef>
              <c:f>Лист1!$A$2:$A$4</c:f>
              <c:strCache>
                <c:ptCount val="3"/>
                <c:pt idx="0">
                  <c:v>Русский язык</c:v>
                </c:pt>
                <c:pt idx="1">
                  <c:v>Математика</c:v>
                </c:pt>
                <c:pt idx="2">
                  <c:v>Окружающий мир</c:v>
                </c:pt>
              </c:strCache>
            </c:strRef>
          </c:cat>
          <c:val>
            <c:numRef>
              <c:f>Лист1!$B$2:$B$4</c:f>
              <c:numCache>
                <c:formatCode>General</c:formatCode>
                <c:ptCount val="3"/>
                <c:pt idx="0">
                  <c:v>93.9</c:v>
                </c:pt>
                <c:pt idx="1">
                  <c:v>96</c:v>
                </c:pt>
                <c:pt idx="2">
                  <c:v>98.4</c:v>
                </c:pt>
              </c:numCache>
            </c:numRef>
          </c:val>
          <c:extLst>
            <c:ext xmlns:c16="http://schemas.microsoft.com/office/drawing/2014/chart" uri="{C3380CC4-5D6E-409C-BE32-E72D297353CC}">
              <c16:uniqueId val="{00000000-3B06-4F5E-8F15-7C5A35D11416}"/>
            </c:ext>
          </c:extLst>
        </c:ser>
        <c:ser>
          <c:idx val="1"/>
          <c:order val="1"/>
          <c:tx>
            <c:strRef>
              <c:f>Лист1!$C$1</c:f>
              <c:strCache>
                <c:ptCount val="1"/>
                <c:pt idx="0">
                  <c:v>Качество знаний</c:v>
                </c:pt>
              </c:strCache>
            </c:strRef>
          </c:tx>
          <c:spPr>
            <a:solidFill>
              <a:schemeClr val="accent2">
                <a:alpha val="70000"/>
              </a:schemeClr>
            </a:solidFill>
            <a:ln>
              <a:noFill/>
            </a:ln>
            <a:effectLst/>
            <a:scene3d>
              <a:camera prst="orthographicFront"/>
              <a:lightRig rig="threePt" dir="t"/>
            </a:scene3d>
            <a:sp3d>
              <a:bevelT/>
            </a:sp3d>
          </c:spPr>
          <c:invertIfNegative val="0"/>
          <c:cat>
            <c:strRef>
              <c:f>Лист1!$A$2:$A$4</c:f>
              <c:strCache>
                <c:ptCount val="3"/>
                <c:pt idx="0">
                  <c:v>Русский язык</c:v>
                </c:pt>
                <c:pt idx="1">
                  <c:v>Математика</c:v>
                </c:pt>
                <c:pt idx="2">
                  <c:v>Окружающий мир</c:v>
                </c:pt>
              </c:strCache>
            </c:strRef>
          </c:cat>
          <c:val>
            <c:numRef>
              <c:f>Лист1!$C$2:$C$4</c:f>
              <c:numCache>
                <c:formatCode>General</c:formatCode>
                <c:ptCount val="3"/>
                <c:pt idx="0">
                  <c:v>59.5</c:v>
                </c:pt>
                <c:pt idx="1">
                  <c:v>68.8</c:v>
                </c:pt>
                <c:pt idx="2">
                  <c:v>72.3</c:v>
                </c:pt>
              </c:numCache>
            </c:numRef>
          </c:val>
          <c:extLst>
            <c:ext xmlns:c16="http://schemas.microsoft.com/office/drawing/2014/chart" uri="{C3380CC4-5D6E-409C-BE32-E72D297353CC}">
              <c16:uniqueId val="{00000001-3B06-4F5E-8F15-7C5A35D11416}"/>
            </c:ext>
          </c:extLst>
        </c:ser>
        <c:ser>
          <c:idx val="2"/>
          <c:order val="2"/>
          <c:tx>
            <c:strRef>
              <c:f>Лист1!$D$1</c:f>
              <c:strCache>
                <c:ptCount val="1"/>
                <c:pt idx="0">
                  <c:v>Подтверждение отметок</c:v>
                </c:pt>
              </c:strCache>
            </c:strRef>
          </c:tx>
          <c:spPr>
            <a:solidFill>
              <a:schemeClr val="accent3">
                <a:alpha val="70000"/>
              </a:schemeClr>
            </a:solidFill>
            <a:ln>
              <a:noFill/>
            </a:ln>
            <a:effectLst/>
            <a:scene3d>
              <a:camera prst="orthographicFront"/>
              <a:lightRig rig="threePt" dir="t"/>
            </a:scene3d>
            <a:sp3d>
              <a:bevelT/>
            </a:sp3d>
          </c:spPr>
          <c:invertIfNegative val="0"/>
          <c:cat>
            <c:strRef>
              <c:f>Лист1!$A$2:$A$4</c:f>
              <c:strCache>
                <c:ptCount val="3"/>
                <c:pt idx="0">
                  <c:v>Русский язык</c:v>
                </c:pt>
                <c:pt idx="1">
                  <c:v>Математика</c:v>
                </c:pt>
                <c:pt idx="2">
                  <c:v>Окружающий мир</c:v>
                </c:pt>
              </c:strCache>
            </c:strRef>
          </c:cat>
          <c:val>
            <c:numRef>
              <c:f>Лист1!$D$2:$D$4</c:f>
              <c:numCache>
                <c:formatCode>General</c:formatCode>
                <c:ptCount val="3"/>
                <c:pt idx="0">
                  <c:v>84.21</c:v>
                </c:pt>
                <c:pt idx="1">
                  <c:v>79.2</c:v>
                </c:pt>
                <c:pt idx="2">
                  <c:v>84.7</c:v>
                </c:pt>
              </c:numCache>
            </c:numRef>
          </c:val>
          <c:extLst>
            <c:ext xmlns:c16="http://schemas.microsoft.com/office/drawing/2014/chart" uri="{C3380CC4-5D6E-409C-BE32-E72D297353CC}">
              <c16:uniqueId val="{00000002-3B06-4F5E-8F15-7C5A35D11416}"/>
            </c:ext>
          </c:extLst>
        </c:ser>
        <c:dLbls>
          <c:showLegendKey val="0"/>
          <c:showVal val="0"/>
          <c:showCatName val="0"/>
          <c:showSerName val="0"/>
          <c:showPercent val="0"/>
          <c:showBubbleSize val="0"/>
        </c:dLbls>
        <c:gapWidth val="150"/>
        <c:axId val="485008248"/>
        <c:axId val="485008904"/>
      </c:barChart>
      <c:catAx>
        <c:axId val="48500824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RU"/>
          </a:p>
        </c:txPr>
        <c:crossAx val="485008904"/>
        <c:crosses val="autoZero"/>
        <c:auto val="1"/>
        <c:lblAlgn val="ctr"/>
        <c:lblOffset val="100"/>
        <c:noMultiLvlLbl val="0"/>
      </c:catAx>
      <c:valAx>
        <c:axId val="48500890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процент выполнения</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4850082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blipFill>
          <a:blip xmlns:r="http://schemas.openxmlformats.org/officeDocument/2006/relationships" r:embed="rId3"/>
          <a:tile tx="0" ty="0" sx="100000" sy="100000" flip="none" algn="tl"/>
        </a:blipFill>
        <a:ln>
          <a:noFill/>
        </a:ln>
        <a:effectLst/>
      </c:spPr>
    </c:plotArea>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400"/>
              <a:t>Сравнение КЗ и успеваемости с региональными</a:t>
            </a:r>
          </a:p>
        </c:rich>
      </c:tx>
      <c:layout>
        <c:manualLayout>
          <c:xMode val="edge"/>
          <c:yMode val="edge"/>
          <c:x val="0"/>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401708757697154"/>
          <c:y val="0.15686507936507937"/>
          <c:w val="0.57001795828153057"/>
          <c:h val="0.58004374453193353"/>
        </c:manualLayout>
      </c:layout>
      <c:bar3DChart>
        <c:barDir val="col"/>
        <c:grouping val="standard"/>
        <c:varyColors val="0"/>
        <c:ser>
          <c:idx val="0"/>
          <c:order val="0"/>
          <c:tx>
            <c:strRef>
              <c:f>Лист1!$B$1</c:f>
              <c:strCache>
                <c:ptCount val="1"/>
                <c:pt idx="0">
                  <c:v>КЗ район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Лист1!$A$2:$A$10</c:f>
              <c:strCache>
                <c:ptCount val="9"/>
                <c:pt idx="0">
                  <c:v>Русский язык</c:v>
                </c:pt>
                <c:pt idx="1">
                  <c:v>Математика</c:v>
                </c:pt>
                <c:pt idx="2">
                  <c:v>Биология</c:v>
                </c:pt>
                <c:pt idx="3">
                  <c:v>История</c:v>
                </c:pt>
                <c:pt idx="4">
                  <c:v>География</c:v>
                </c:pt>
                <c:pt idx="5">
                  <c:v>Обществознание</c:v>
                </c:pt>
                <c:pt idx="6">
                  <c:v>Физика</c:v>
                </c:pt>
                <c:pt idx="7">
                  <c:v>английский язык</c:v>
                </c:pt>
                <c:pt idx="8">
                  <c:v>немецкий язык</c:v>
                </c:pt>
              </c:strCache>
            </c:strRef>
          </c:cat>
          <c:val>
            <c:numRef>
              <c:f>Лист1!$B$2:$B$10</c:f>
              <c:numCache>
                <c:formatCode>General</c:formatCode>
                <c:ptCount val="9"/>
                <c:pt idx="0">
                  <c:v>42.5</c:v>
                </c:pt>
                <c:pt idx="1">
                  <c:v>43.5</c:v>
                </c:pt>
                <c:pt idx="2">
                  <c:v>94.8</c:v>
                </c:pt>
                <c:pt idx="3">
                  <c:v>60.5</c:v>
                </c:pt>
                <c:pt idx="4">
                  <c:v>43.2</c:v>
                </c:pt>
                <c:pt idx="5">
                  <c:v>53.4</c:v>
                </c:pt>
                <c:pt idx="6">
                  <c:v>37.5</c:v>
                </c:pt>
                <c:pt idx="7">
                  <c:v>60</c:v>
                </c:pt>
                <c:pt idx="8">
                  <c:v>87.5</c:v>
                </c:pt>
              </c:numCache>
            </c:numRef>
          </c:val>
          <c:extLst>
            <c:ext xmlns:c16="http://schemas.microsoft.com/office/drawing/2014/chart" uri="{C3380CC4-5D6E-409C-BE32-E72D297353CC}">
              <c16:uniqueId val="{00000000-0859-4BD1-932B-75E74D68C747}"/>
            </c:ext>
          </c:extLst>
        </c:ser>
        <c:ser>
          <c:idx val="1"/>
          <c:order val="1"/>
          <c:tx>
            <c:strRef>
              <c:f>Лист1!$C$1</c:f>
              <c:strCache>
                <c:ptCount val="1"/>
                <c:pt idx="0">
                  <c:v>КЗ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Лист1!$A$2:$A$10</c:f>
              <c:strCache>
                <c:ptCount val="9"/>
                <c:pt idx="0">
                  <c:v>Русский язык</c:v>
                </c:pt>
                <c:pt idx="1">
                  <c:v>Математика</c:v>
                </c:pt>
                <c:pt idx="2">
                  <c:v>Биология</c:v>
                </c:pt>
                <c:pt idx="3">
                  <c:v>История</c:v>
                </c:pt>
                <c:pt idx="4">
                  <c:v>География</c:v>
                </c:pt>
                <c:pt idx="5">
                  <c:v>Обществознание</c:v>
                </c:pt>
                <c:pt idx="6">
                  <c:v>Физика</c:v>
                </c:pt>
                <c:pt idx="7">
                  <c:v>английский язык</c:v>
                </c:pt>
                <c:pt idx="8">
                  <c:v>немецкий язык</c:v>
                </c:pt>
              </c:strCache>
            </c:strRef>
          </c:cat>
          <c:val>
            <c:numRef>
              <c:f>Лист1!$C$3:$C$10</c:f>
              <c:numCache>
                <c:formatCode>General</c:formatCode>
                <c:ptCount val="8"/>
                <c:pt idx="0">
                  <c:v>54.9</c:v>
                </c:pt>
                <c:pt idx="1">
                  <c:v>63.3</c:v>
                </c:pt>
                <c:pt idx="2">
                  <c:v>62.3</c:v>
                </c:pt>
                <c:pt idx="3">
                  <c:v>51</c:v>
                </c:pt>
                <c:pt idx="4">
                  <c:v>47.8</c:v>
                </c:pt>
                <c:pt idx="5">
                  <c:v>43.1</c:v>
                </c:pt>
                <c:pt idx="6">
                  <c:v>43.3</c:v>
                </c:pt>
                <c:pt idx="7">
                  <c:v>33.4</c:v>
                </c:pt>
              </c:numCache>
            </c:numRef>
          </c:val>
          <c:extLst>
            <c:ext xmlns:c16="http://schemas.microsoft.com/office/drawing/2014/chart" uri="{C3380CC4-5D6E-409C-BE32-E72D297353CC}">
              <c16:uniqueId val="{00000001-0859-4BD1-932B-75E74D68C747}"/>
            </c:ext>
          </c:extLst>
        </c:ser>
        <c:ser>
          <c:idx val="2"/>
          <c:order val="2"/>
          <c:tx>
            <c:strRef>
              <c:f>Лист1!$D$1</c:f>
              <c:strCache>
                <c:ptCount val="1"/>
                <c:pt idx="0">
                  <c:v>Успеваемость район</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Лист1!$A$2:$A$10</c:f>
              <c:strCache>
                <c:ptCount val="9"/>
                <c:pt idx="0">
                  <c:v>Русский язык</c:v>
                </c:pt>
                <c:pt idx="1">
                  <c:v>Математика</c:v>
                </c:pt>
                <c:pt idx="2">
                  <c:v>Биология</c:v>
                </c:pt>
                <c:pt idx="3">
                  <c:v>История</c:v>
                </c:pt>
                <c:pt idx="4">
                  <c:v>География</c:v>
                </c:pt>
                <c:pt idx="5">
                  <c:v>Обществознание</c:v>
                </c:pt>
                <c:pt idx="6">
                  <c:v>Физика</c:v>
                </c:pt>
                <c:pt idx="7">
                  <c:v>английский язык</c:v>
                </c:pt>
                <c:pt idx="8">
                  <c:v>немецкий язык</c:v>
                </c:pt>
              </c:strCache>
            </c:strRef>
          </c:cat>
          <c:val>
            <c:numRef>
              <c:f>Лист1!$D$2:$D$10</c:f>
              <c:numCache>
                <c:formatCode>General</c:formatCode>
                <c:ptCount val="9"/>
                <c:pt idx="0">
                  <c:v>94.9</c:v>
                </c:pt>
                <c:pt idx="1">
                  <c:v>95.1</c:v>
                </c:pt>
                <c:pt idx="2">
                  <c:v>94.8</c:v>
                </c:pt>
                <c:pt idx="3">
                  <c:v>95.5</c:v>
                </c:pt>
                <c:pt idx="4">
                  <c:v>94.9</c:v>
                </c:pt>
                <c:pt idx="5">
                  <c:v>91.3</c:v>
                </c:pt>
                <c:pt idx="6">
                  <c:v>89.6</c:v>
                </c:pt>
                <c:pt idx="7">
                  <c:v>96.4</c:v>
                </c:pt>
                <c:pt idx="8">
                  <c:v>100</c:v>
                </c:pt>
              </c:numCache>
            </c:numRef>
          </c:val>
          <c:extLst>
            <c:ext xmlns:c16="http://schemas.microsoft.com/office/drawing/2014/chart" uri="{C3380CC4-5D6E-409C-BE32-E72D297353CC}">
              <c16:uniqueId val="{00000002-0859-4BD1-932B-75E74D68C747}"/>
            </c:ext>
          </c:extLst>
        </c:ser>
        <c:ser>
          <c:idx val="3"/>
          <c:order val="3"/>
          <c:tx>
            <c:strRef>
              <c:f>Лист1!$E$1</c:f>
              <c:strCache>
                <c:ptCount val="1"/>
                <c:pt idx="0">
                  <c:v>Успеваемость область</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strRef>
              <c:f>Лист1!$A$2:$A$10</c:f>
              <c:strCache>
                <c:ptCount val="9"/>
                <c:pt idx="0">
                  <c:v>Русский язык</c:v>
                </c:pt>
                <c:pt idx="1">
                  <c:v>Математика</c:v>
                </c:pt>
                <c:pt idx="2">
                  <c:v>Биология</c:v>
                </c:pt>
                <c:pt idx="3">
                  <c:v>История</c:v>
                </c:pt>
                <c:pt idx="4">
                  <c:v>География</c:v>
                </c:pt>
                <c:pt idx="5">
                  <c:v>Обществознание</c:v>
                </c:pt>
                <c:pt idx="6">
                  <c:v>Физика</c:v>
                </c:pt>
                <c:pt idx="7">
                  <c:v>английский язык</c:v>
                </c:pt>
                <c:pt idx="8">
                  <c:v>немецкий язык</c:v>
                </c:pt>
              </c:strCache>
            </c:strRef>
          </c:cat>
          <c:val>
            <c:numRef>
              <c:f>Лист1!$E$3:$E$10</c:f>
              <c:numCache>
                <c:formatCode>General</c:formatCode>
                <c:ptCount val="8"/>
                <c:pt idx="0">
                  <c:v>95.2</c:v>
                </c:pt>
                <c:pt idx="1">
                  <c:v>95</c:v>
                </c:pt>
                <c:pt idx="2">
                  <c:v>96.8</c:v>
                </c:pt>
                <c:pt idx="3">
                  <c:v>96.1</c:v>
                </c:pt>
                <c:pt idx="4">
                  <c:v>90.5</c:v>
                </c:pt>
                <c:pt idx="5">
                  <c:v>92</c:v>
                </c:pt>
                <c:pt idx="6">
                  <c:v>86</c:v>
                </c:pt>
                <c:pt idx="7">
                  <c:v>80.400000000000006</c:v>
                </c:pt>
              </c:numCache>
            </c:numRef>
          </c:val>
          <c:extLst>
            <c:ext xmlns:c16="http://schemas.microsoft.com/office/drawing/2014/chart" uri="{C3380CC4-5D6E-409C-BE32-E72D297353CC}">
              <c16:uniqueId val="{00000003-0859-4BD1-932B-75E74D68C747}"/>
            </c:ext>
          </c:extLst>
        </c:ser>
        <c:dLbls>
          <c:showLegendKey val="0"/>
          <c:showVal val="0"/>
          <c:showCatName val="0"/>
          <c:showSerName val="0"/>
          <c:showPercent val="0"/>
          <c:showBubbleSize val="0"/>
        </c:dLbls>
        <c:gapWidth val="150"/>
        <c:shape val="box"/>
        <c:axId val="488749552"/>
        <c:axId val="488758080"/>
        <c:axId val="480725912"/>
      </c:bar3DChart>
      <c:catAx>
        <c:axId val="4887495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88758080"/>
        <c:crosses val="autoZero"/>
        <c:auto val="1"/>
        <c:lblAlgn val="ctr"/>
        <c:lblOffset val="100"/>
        <c:noMultiLvlLbl val="0"/>
      </c:catAx>
      <c:valAx>
        <c:axId val="4887580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ПРОЦЕНТ</a:t>
                </a:r>
                <a:r>
                  <a:rPr lang="ru-RU" baseline="0"/>
                  <a:t> ВЫПОЛНЕНИЯ</a:t>
                </a:r>
                <a:endParaRPr lang="ru-RU"/>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88749552"/>
        <c:crosses val="autoZero"/>
        <c:crossBetween val="between"/>
      </c:valAx>
      <c:serAx>
        <c:axId val="480725912"/>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88758080"/>
        <c:crosses val="autoZero"/>
      </c:ser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850" b="0" i="0" u="none" strike="noStrike" kern="1200" baseline="0">
                <a:solidFill>
                  <a:schemeClr val="tx2"/>
                </a:solidFill>
                <a:latin typeface="+mn-lt"/>
                <a:ea typeface="+mn-ea"/>
                <a:cs typeface="+mn-cs"/>
              </a:defRPr>
            </a:pPr>
            <a:endParaRPr lang="ru-RU"/>
          </a:p>
        </c:txPr>
      </c:dTable>
      <c:spPr>
        <a:solidFill>
          <a:schemeClr val="accent4">
            <a:lumMod val="20000"/>
            <a:lumOff val="80000"/>
          </a:schemeClr>
        </a:solid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Соответствие отметок за выполненную работу</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DFC-4295-AE72-DB192911B75B}"/>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DFC-4295-AE72-DB192911B75B}"/>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DFC-4295-AE72-DB192911B75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Подтвердили результат</c:v>
                </c:pt>
                <c:pt idx="1">
                  <c:v>Повысили результат</c:v>
                </c:pt>
                <c:pt idx="2">
                  <c:v>Понизили результат</c:v>
                </c:pt>
              </c:strCache>
            </c:strRef>
          </c:cat>
          <c:val>
            <c:numRef>
              <c:f>Лист1!$B$2:$B$4</c:f>
              <c:numCache>
                <c:formatCode>General</c:formatCode>
                <c:ptCount val="3"/>
                <c:pt idx="0">
                  <c:v>80.709999999999994</c:v>
                </c:pt>
                <c:pt idx="1">
                  <c:v>1.57</c:v>
                </c:pt>
                <c:pt idx="2">
                  <c:v>17.52</c:v>
                </c:pt>
              </c:numCache>
            </c:numRef>
          </c:val>
          <c:extLst>
            <c:ext xmlns:c16="http://schemas.microsoft.com/office/drawing/2014/chart" uri="{C3380CC4-5D6E-409C-BE32-E72D297353CC}">
              <c16:uniqueId val="{00000006-5DFC-4295-AE72-DB192911B75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Соответствие отметок за выполненную работу</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205-42D1-9275-9688DF00C12C}"/>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205-42D1-9275-9688DF00C12C}"/>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205-42D1-9275-9688DF00C12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Подтвердили результат</c:v>
                </c:pt>
                <c:pt idx="1">
                  <c:v>Повысили результат</c:v>
                </c:pt>
                <c:pt idx="2">
                  <c:v>Понизили результат</c:v>
                </c:pt>
              </c:strCache>
            </c:strRef>
          </c:cat>
          <c:val>
            <c:numRef>
              <c:f>Лист1!$B$2:$B$4</c:f>
              <c:numCache>
                <c:formatCode>General</c:formatCode>
                <c:ptCount val="3"/>
                <c:pt idx="0">
                  <c:v>87.4</c:v>
                </c:pt>
                <c:pt idx="1">
                  <c:v>6.1</c:v>
                </c:pt>
                <c:pt idx="2">
                  <c:v>6.5</c:v>
                </c:pt>
              </c:numCache>
            </c:numRef>
          </c:val>
          <c:extLst>
            <c:ext xmlns:c16="http://schemas.microsoft.com/office/drawing/2014/chart" uri="{C3380CC4-5D6E-409C-BE32-E72D297353CC}">
              <c16:uniqueId val="{00000006-0205-42D1-9275-9688DF00C12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Сравнение КЗ и успеваемости с региональными</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401708757697154"/>
          <c:y val="0.15686507936507937"/>
          <c:w val="0.57001795828153057"/>
          <c:h val="0.45324865641794776"/>
        </c:manualLayout>
      </c:layout>
      <c:bar3DChart>
        <c:barDir val="col"/>
        <c:grouping val="standard"/>
        <c:varyColors val="0"/>
        <c:ser>
          <c:idx val="0"/>
          <c:order val="0"/>
          <c:tx>
            <c:strRef>
              <c:f>Лист1!$B$1</c:f>
              <c:strCache>
                <c:ptCount val="1"/>
                <c:pt idx="0">
                  <c:v>КЗ район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Лист1!$A$2:$A$4</c:f>
              <c:strCache>
                <c:ptCount val="3"/>
                <c:pt idx="0">
                  <c:v>Русский язык</c:v>
                </c:pt>
                <c:pt idx="1">
                  <c:v>Математика</c:v>
                </c:pt>
                <c:pt idx="2">
                  <c:v>Окружающий мир</c:v>
                </c:pt>
              </c:strCache>
            </c:strRef>
          </c:cat>
          <c:val>
            <c:numRef>
              <c:f>Лист1!$B$2:$B$4</c:f>
              <c:numCache>
                <c:formatCode>General</c:formatCode>
                <c:ptCount val="3"/>
                <c:pt idx="0">
                  <c:v>59.5</c:v>
                </c:pt>
                <c:pt idx="1">
                  <c:v>68.8</c:v>
                </c:pt>
                <c:pt idx="2">
                  <c:v>72.3</c:v>
                </c:pt>
              </c:numCache>
            </c:numRef>
          </c:val>
          <c:extLst>
            <c:ext xmlns:c16="http://schemas.microsoft.com/office/drawing/2014/chart" uri="{C3380CC4-5D6E-409C-BE32-E72D297353CC}">
              <c16:uniqueId val="{00000000-F3B8-4558-8CC4-C6FC18F57C71}"/>
            </c:ext>
          </c:extLst>
        </c:ser>
        <c:ser>
          <c:idx val="1"/>
          <c:order val="1"/>
          <c:tx>
            <c:strRef>
              <c:f>Лист1!$C$1</c:f>
              <c:strCache>
                <c:ptCount val="1"/>
                <c:pt idx="0">
                  <c:v>КЗ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Лист1!$A$2:$A$4</c:f>
              <c:strCache>
                <c:ptCount val="3"/>
                <c:pt idx="0">
                  <c:v>Русский язык</c:v>
                </c:pt>
                <c:pt idx="1">
                  <c:v>Математика</c:v>
                </c:pt>
                <c:pt idx="2">
                  <c:v>Окружающий мир</c:v>
                </c:pt>
              </c:strCache>
            </c:strRef>
          </c:cat>
          <c:val>
            <c:numRef>
              <c:f>Лист1!$C$2:$C$4</c:f>
              <c:numCache>
                <c:formatCode>General</c:formatCode>
                <c:ptCount val="3"/>
                <c:pt idx="0">
                  <c:v>71</c:v>
                </c:pt>
                <c:pt idx="1">
                  <c:v>79.400000000000006</c:v>
                </c:pt>
                <c:pt idx="2">
                  <c:v>80</c:v>
                </c:pt>
              </c:numCache>
            </c:numRef>
          </c:val>
          <c:extLst>
            <c:ext xmlns:c16="http://schemas.microsoft.com/office/drawing/2014/chart" uri="{C3380CC4-5D6E-409C-BE32-E72D297353CC}">
              <c16:uniqueId val="{00000001-F3B8-4558-8CC4-C6FC18F57C71}"/>
            </c:ext>
          </c:extLst>
        </c:ser>
        <c:ser>
          <c:idx val="2"/>
          <c:order val="2"/>
          <c:tx>
            <c:strRef>
              <c:f>Лист1!$D$1</c:f>
              <c:strCache>
                <c:ptCount val="1"/>
                <c:pt idx="0">
                  <c:v>Успеваемость район</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Лист1!$A$2:$A$4</c:f>
              <c:strCache>
                <c:ptCount val="3"/>
                <c:pt idx="0">
                  <c:v>Русский язык</c:v>
                </c:pt>
                <c:pt idx="1">
                  <c:v>Математика</c:v>
                </c:pt>
                <c:pt idx="2">
                  <c:v>Окружающий мир</c:v>
                </c:pt>
              </c:strCache>
            </c:strRef>
          </c:cat>
          <c:val>
            <c:numRef>
              <c:f>Лист1!$D$2:$D$4</c:f>
              <c:numCache>
                <c:formatCode>General</c:formatCode>
                <c:ptCount val="3"/>
                <c:pt idx="0">
                  <c:v>93.3</c:v>
                </c:pt>
                <c:pt idx="1">
                  <c:v>96</c:v>
                </c:pt>
                <c:pt idx="2">
                  <c:v>98.4</c:v>
                </c:pt>
              </c:numCache>
            </c:numRef>
          </c:val>
          <c:extLst>
            <c:ext xmlns:c16="http://schemas.microsoft.com/office/drawing/2014/chart" uri="{C3380CC4-5D6E-409C-BE32-E72D297353CC}">
              <c16:uniqueId val="{00000002-F3B8-4558-8CC4-C6FC18F57C71}"/>
            </c:ext>
          </c:extLst>
        </c:ser>
        <c:ser>
          <c:idx val="3"/>
          <c:order val="3"/>
          <c:tx>
            <c:strRef>
              <c:f>Лист1!$E$1</c:f>
              <c:strCache>
                <c:ptCount val="1"/>
                <c:pt idx="0">
                  <c:v>Успеваемость область</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strRef>
              <c:f>Лист1!$A$2:$A$4</c:f>
              <c:strCache>
                <c:ptCount val="3"/>
                <c:pt idx="0">
                  <c:v>Русский язык</c:v>
                </c:pt>
                <c:pt idx="1">
                  <c:v>Математика</c:v>
                </c:pt>
                <c:pt idx="2">
                  <c:v>Окружающий мир</c:v>
                </c:pt>
              </c:strCache>
            </c:strRef>
          </c:cat>
          <c:val>
            <c:numRef>
              <c:f>Лист1!$E$2:$E$4</c:f>
              <c:numCache>
                <c:formatCode>General</c:formatCode>
                <c:ptCount val="3"/>
                <c:pt idx="0">
                  <c:v>96.6</c:v>
                </c:pt>
                <c:pt idx="1">
                  <c:v>98.4</c:v>
                </c:pt>
                <c:pt idx="2">
                  <c:v>99.5</c:v>
                </c:pt>
              </c:numCache>
            </c:numRef>
          </c:val>
          <c:extLst>
            <c:ext xmlns:c16="http://schemas.microsoft.com/office/drawing/2014/chart" uri="{C3380CC4-5D6E-409C-BE32-E72D297353CC}">
              <c16:uniqueId val="{00000003-F3B8-4558-8CC4-C6FC18F57C71}"/>
            </c:ext>
          </c:extLst>
        </c:ser>
        <c:dLbls>
          <c:showLegendKey val="0"/>
          <c:showVal val="0"/>
          <c:showCatName val="0"/>
          <c:showSerName val="0"/>
          <c:showPercent val="0"/>
          <c:showBubbleSize val="0"/>
        </c:dLbls>
        <c:gapWidth val="150"/>
        <c:shape val="box"/>
        <c:axId val="488749552"/>
        <c:axId val="488758080"/>
        <c:axId val="480725912"/>
      </c:bar3DChart>
      <c:catAx>
        <c:axId val="4887495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88758080"/>
        <c:crosses val="autoZero"/>
        <c:auto val="1"/>
        <c:lblAlgn val="ctr"/>
        <c:lblOffset val="100"/>
        <c:noMultiLvlLbl val="0"/>
      </c:catAx>
      <c:valAx>
        <c:axId val="4887580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ПРОЦЕНТ</a:t>
                </a:r>
                <a:r>
                  <a:rPr lang="ru-RU" baseline="0"/>
                  <a:t> ВЫПОЛНЕНИЯ</a:t>
                </a:r>
                <a:endParaRPr lang="ru-RU"/>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88749552"/>
        <c:crosses val="autoZero"/>
        <c:crossBetween val="between"/>
      </c:valAx>
      <c:serAx>
        <c:axId val="480725912"/>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88758080"/>
        <c:crosses val="autoZero"/>
      </c:ser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ru-RU"/>
          </a:p>
        </c:txPr>
      </c:dTable>
      <c:spPr>
        <a:solidFill>
          <a:schemeClr val="accent4">
            <a:lumMod val="20000"/>
            <a:lumOff val="80000"/>
          </a:schemeClr>
        </a:solid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ru-RU"/>
              <a:t>Выполнение работ учащимися  5-х классов</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ru-RU"/>
        </a:p>
      </c:txPr>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1">
                <a:alpha val="70000"/>
              </a:schemeClr>
            </a:solidFill>
            <a:ln>
              <a:noFill/>
            </a:ln>
            <a:effectLst/>
            <a:scene3d>
              <a:camera prst="orthographicFront"/>
              <a:lightRig rig="threePt" dir="t"/>
            </a:scene3d>
            <a:sp3d>
              <a:bevelT/>
            </a:sp3d>
          </c:spPr>
          <c:invertIfNegative val="0"/>
          <c:cat>
            <c:strRef>
              <c:f>Лист1!$A$2:$A$5</c:f>
              <c:strCache>
                <c:ptCount val="4"/>
                <c:pt idx="0">
                  <c:v>Русский язык</c:v>
                </c:pt>
                <c:pt idx="1">
                  <c:v>Математика</c:v>
                </c:pt>
                <c:pt idx="2">
                  <c:v>История</c:v>
                </c:pt>
                <c:pt idx="3">
                  <c:v>Биология</c:v>
                </c:pt>
              </c:strCache>
            </c:strRef>
          </c:cat>
          <c:val>
            <c:numRef>
              <c:f>Лист1!$B$2:$B$5</c:f>
              <c:numCache>
                <c:formatCode>General</c:formatCode>
                <c:ptCount val="4"/>
                <c:pt idx="0">
                  <c:v>90.9</c:v>
                </c:pt>
                <c:pt idx="1">
                  <c:v>90.4</c:v>
                </c:pt>
                <c:pt idx="2">
                  <c:v>94.9</c:v>
                </c:pt>
                <c:pt idx="3">
                  <c:v>97.5</c:v>
                </c:pt>
              </c:numCache>
            </c:numRef>
          </c:val>
          <c:extLst>
            <c:ext xmlns:c16="http://schemas.microsoft.com/office/drawing/2014/chart" uri="{C3380CC4-5D6E-409C-BE32-E72D297353CC}">
              <c16:uniqueId val="{00000000-4934-41AC-A1D0-892885AF6CAE}"/>
            </c:ext>
          </c:extLst>
        </c:ser>
        <c:ser>
          <c:idx val="1"/>
          <c:order val="1"/>
          <c:tx>
            <c:strRef>
              <c:f>Лист1!$C$1</c:f>
              <c:strCache>
                <c:ptCount val="1"/>
                <c:pt idx="0">
                  <c:v>Качество знаний</c:v>
                </c:pt>
              </c:strCache>
            </c:strRef>
          </c:tx>
          <c:spPr>
            <a:solidFill>
              <a:schemeClr val="accent2">
                <a:alpha val="70000"/>
              </a:schemeClr>
            </a:solidFill>
            <a:ln>
              <a:noFill/>
            </a:ln>
            <a:effectLst/>
            <a:scene3d>
              <a:camera prst="orthographicFront"/>
              <a:lightRig rig="threePt" dir="t"/>
            </a:scene3d>
            <a:sp3d>
              <a:bevelT/>
            </a:sp3d>
          </c:spPr>
          <c:invertIfNegative val="0"/>
          <c:cat>
            <c:strRef>
              <c:f>Лист1!$A$2:$A$5</c:f>
              <c:strCache>
                <c:ptCount val="4"/>
                <c:pt idx="0">
                  <c:v>Русский язык</c:v>
                </c:pt>
                <c:pt idx="1">
                  <c:v>Математика</c:v>
                </c:pt>
                <c:pt idx="2">
                  <c:v>История</c:v>
                </c:pt>
                <c:pt idx="3">
                  <c:v>Биология</c:v>
                </c:pt>
              </c:strCache>
            </c:strRef>
          </c:cat>
          <c:val>
            <c:numRef>
              <c:f>Лист1!$C$2:$C$5</c:f>
              <c:numCache>
                <c:formatCode>General</c:formatCode>
                <c:ptCount val="4"/>
                <c:pt idx="0">
                  <c:v>50.2</c:v>
                </c:pt>
                <c:pt idx="1">
                  <c:v>50.8</c:v>
                </c:pt>
                <c:pt idx="2">
                  <c:v>64</c:v>
                </c:pt>
                <c:pt idx="3">
                  <c:v>66.3</c:v>
                </c:pt>
              </c:numCache>
            </c:numRef>
          </c:val>
          <c:extLst>
            <c:ext xmlns:c16="http://schemas.microsoft.com/office/drawing/2014/chart" uri="{C3380CC4-5D6E-409C-BE32-E72D297353CC}">
              <c16:uniqueId val="{00000001-4934-41AC-A1D0-892885AF6CAE}"/>
            </c:ext>
          </c:extLst>
        </c:ser>
        <c:ser>
          <c:idx val="2"/>
          <c:order val="2"/>
          <c:tx>
            <c:strRef>
              <c:f>Лист1!$D$1</c:f>
              <c:strCache>
                <c:ptCount val="1"/>
                <c:pt idx="0">
                  <c:v>Соответствие отметок</c:v>
                </c:pt>
              </c:strCache>
            </c:strRef>
          </c:tx>
          <c:spPr>
            <a:solidFill>
              <a:schemeClr val="accent3">
                <a:alpha val="70000"/>
              </a:schemeClr>
            </a:solidFill>
            <a:ln>
              <a:noFill/>
            </a:ln>
            <a:effectLst/>
            <a:scene3d>
              <a:camera prst="orthographicFront"/>
              <a:lightRig rig="threePt" dir="t"/>
            </a:scene3d>
            <a:sp3d>
              <a:bevelT/>
            </a:sp3d>
          </c:spPr>
          <c:invertIfNegative val="0"/>
          <c:cat>
            <c:strRef>
              <c:f>Лист1!$A$2:$A$5</c:f>
              <c:strCache>
                <c:ptCount val="4"/>
                <c:pt idx="0">
                  <c:v>Русский язык</c:v>
                </c:pt>
                <c:pt idx="1">
                  <c:v>Математика</c:v>
                </c:pt>
                <c:pt idx="2">
                  <c:v>История</c:v>
                </c:pt>
                <c:pt idx="3">
                  <c:v>Биология</c:v>
                </c:pt>
              </c:strCache>
            </c:strRef>
          </c:cat>
          <c:val>
            <c:numRef>
              <c:f>Лист1!$D$2:$D$5</c:f>
              <c:numCache>
                <c:formatCode>General</c:formatCode>
                <c:ptCount val="4"/>
                <c:pt idx="0">
                  <c:v>80.58</c:v>
                </c:pt>
                <c:pt idx="1">
                  <c:v>78.78</c:v>
                </c:pt>
                <c:pt idx="2">
                  <c:v>81.03</c:v>
                </c:pt>
                <c:pt idx="3">
                  <c:v>86.03</c:v>
                </c:pt>
              </c:numCache>
            </c:numRef>
          </c:val>
          <c:extLst>
            <c:ext xmlns:c16="http://schemas.microsoft.com/office/drawing/2014/chart" uri="{C3380CC4-5D6E-409C-BE32-E72D297353CC}">
              <c16:uniqueId val="{00000002-4934-41AC-A1D0-892885AF6CAE}"/>
            </c:ext>
          </c:extLst>
        </c:ser>
        <c:dLbls>
          <c:showLegendKey val="0"/>
          <c:showVal val="0"/>
          <c:showCatName val="0"/>
          <c:showSerName val="0"/>
          <c:showPercent val="0"/>
          <c:showBubbleSize val="0"/>
        </c:dLbls>
        <c:gapWidth val="150"/>
        <c:axId val="311762528"/>
        <c:axId val="311761544"/>
      </c:barChart>
      <c:catAx>
        <c:axId val="3117625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RU"/>
          </a:p>
        </c:txPr>
        <c:crossAx val="311761544"/>
        <c:crosses val="autoZero"/>
        <c:auto val="1"/>
        <c:lblAlgn val="ctr"/>
        <c:lblOffset val="100"/>
        <c:noMultiLvlLbl val="0"/>
      </c:catAx>
      <c:valAx>
        <c:axId val="31176154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процент выполнения</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31176252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blipFill>
          <a:blip xmlns:r="http://schemas.openxmlformats.org/officeDocument/2006/relationships" r:embed="rId3"/>
          <a:tile tx="0" ty="0" sx="100000" sy="100000" flip="none" algn="tl"/>
        </a:blipFill>
        <a:ln>
          <a:noFill/>
        </a:ln>
        <a:effectLst/>
        <a:scene3d>
          <a:camera prst="orthographicFront"/>
          <a:lightRig rig="threePt" dir="t"/>
        </a:scene3d>
        <a:sp3d>
          <a:bevelT/>
        </a:sp3d>
      </c:spPr>
    </c:plotArea>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400"/>
              <a:t>Сравнение КЗ и успеваемости с региональными</a:t>
            </a:r>
          </a:p>
        </c:rich>
      </c:tx>
      <c:layout>
        <c:manualLayout>
          <c:xMode val="edge"/>
          <c:yMode val="edge"/>
          <c:x val="0"/>
          <c:y val="1.190476190476190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401708757697154"/>
          <c:y val="0.15686507936507937"/>
          <c:w val="0.57001795828153057"/>
          <c:h val="0.58004374453193353"/>
        </c:manualLayout>
      </c:layout>
      <c:bar3DChart>
        <c:barDir val="col"/>
        <c:grouping val="standard"/>
        <c:varyColors val="0"/>
        <c:ser>
          <c:idx val="0"/>
          <c:order val="0"/>
          <c:tx>
            <c:strRef>
              <c:f>Лист1!$B$1</c:f>
              <c:strCache>
                <c:ptCount val="1"/>
                <c:pt idx="0">
                  <c:v>КЗ район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Лист1!$A$2:$A$4</c:f>
              <c:strCache>
                <c:ptCount val="3"/>
                <c:pt idx="0">
                  <c:v>Русский язык</c:v>
                </c:pt>
                <c:pt idx="1">
                  <c:v>Математика</c:v>
                </c:pt>
                <c:pt idx="2">
                  <c:v>Биология</c:v>
                </c:pt>
              </c:strCache>
            </c:strRef>
          </c:cat>
          <c:val>
            <c:numRef>
              <c:f>Лист1!$B$2:$B$4</c:f>
              <c:numCache>
                <c:formatCode>General</c:formatCode>
                <c:ptCount val="3"/>
                <c:pt idx="0">
                  <c:v>50.2</c:v>
                </c:pt>
                <c:pt idx="1">
                  <c:v>50.8</c:v>
                </c:pt>
                <c:pt idx="2">
                  <c:v>94.9</c:v>
                </c:pt>
              </c:numCache>
            </c:numRef>
          </c:val>
          <c:extLst>
            <c:ext xmlns:c16="http://schemas.microsoft.com/office/drawing/2014/chart" uri="{C3380CC4-5D6E-409C-BE32-E72D297353CC}">
              <c16:uniqueId val="{00000000-E325-46F0-822B-9193D87E786F}"/>
            </c:ext>
          </c:extLst>
        </c:ser>
        <c:ser>
          <c:idx val="1"/>
          <c:order val="1"/>
          <c:tx>
            <c:strRef>
              <c:f>Лист1!$C$1</c:f>
              <c:strCache>
                <c:ptCount val="1"/>
                <c:pt idx="0">
                  <c:v>КЗ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Лист1!$A$2:$A$4</c:f>
              <c:strCache>
                <c:ptCount val="3"/>
                <c:pt idx="0">
                  <c:v>Русский язык</c:v>
                </c:pt>
                <c:pt idx="1">
                  <c:v>Математика</c:v>
                </c:pt>
                <c:pt idx="2">
                  <c:v>Биология</c:v>
                </c:pt>
              </c:strCache>
            </c:strRef>
          </c:cat>
          <c:val>
            <c:numRef>
              <c:f>Лист1!$C$2:$C$4</c:f>
              <c:numCache>
                <c:formatCode>General</c:formatCode>
                <c:ptCount val="3"/>
                <c:pt idx="0">
                  <c:v>55.5</c:v>
                </c:pt>
                <c:pt idx="1">
                  <c:v>58.5</c:v>
                </c:pt>
                <c:pt idx="2">
                  <c:v>95.2</c:v>
                </c:pt>
              </c:numCache>
            </c:numRef>
          </c:val>
          <c:extLst>
            <c:ext xmlns:c16="http://schemas.microsoft.com/office/drawing/2014/chart" uri="{C3380CC4-5D6E-409C-BE32-E72D297353CC}">
              <c16:uniqueId val="{00000001-E325-46F0-822B-9193D87E786F}"/>
            </c:ext>
          </c:extLst>
        </c:ser>
        <c:ser>
          <c:idx val="2"/>
          <c:order val="2"/>
          <c:tx>
            <c:strRef>
              <c:f>Лист1!$D$1</c:f>
              <c:strCache>
                <c:ptCount val="1"/>
                <c:pt idx="0">
                  <c:v>Успеваемость район</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Лист1!$A$2:$A$4</c:f>
              <c:strCache>
                <c:ptCount val="3"/>
                <c:pt idx="0">
                  <c:v>Русский язык</c:v>
                </c:pt>
                <c:pt idx="1">
                  <c:v>Математика</c:v>
                </c:pt>
                <c:pt idx="2">
                  <c:v>Биология</c:v>
                </c:pt>
              </c:strCache>
            </c:strRef>
          </c:cat>
          <c:val>
            <c:numRef>
              <c:f>Лист1!$D$2:$D$4</c:f>
              <c:numCache>
                <c:formatCode>General</c:formatCode>
                <c:ptCount val="3"/>
                <c:pt idx="0">
                  <c:v>90.9</c:v>
                </c:pt>
                <c:pt idx="1">
                  <c:v>90.4</c:v>
                </c:pt>
                <c:pt idx="2">
                  <c:v>97.5</c:v>
                </c:pt>
              </c:numCache>
            </c:numRef>
          </c:val>
          <c:extLst>
            <c:ext xmlns:c16="http://schemas.microsoft.com/office/drawing/2014/chart" uri="{C3380CC4-5D6E-409C-BE32-E72D297353CC}">
              <c16:uniqueId val="{00000002-E325-46F0-822B-9193D87E786F}"/>
            </c:ext>
          </c:extLst>
        </c:ser>
        <c:ser>
          <c:idx val="3"/>
          <c:order val="3"/>
          <c:tx>
            <c:strRef>
              <c:f>Лист1!$E$1</c:f>
              <c:strCache>
                <c:ptCount val="1"/>
                <c:pt idx="0">
                  <c:v>Успеваемость область</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strRef>
              <c:f>Лист1!$A$2:$A$4</c:f>
              <c:strCache>
                <c:ptCount val="3"/>
                <c:pt idx="0">
                  <c:v>Русский язык</c:v>
                </c:pt>
                <c:pt idx="1">
                  <c:v>Математика</c:v>
                </c:pt>
                <c:pt idx="2">
                  <c:v>Биология</c:v>
                </c:pt>
              </c:strCache>
            </c:strRef>
          </c:cat>
          <c:val>
            <c:numRef>
              <c:f>Лист1!$E$2:$E$4</c:f>
              <c:numCache>
                <c:formatCode>General</c:formatCode>
                <c:ptCount val="3"/>
                <c:pt idx="0">
                  <c:v>90.4</c:v>
                </c:pt>
                <c:pt idx="1">
                  <c:v>91.3</c:v>
                </c:pt>
                <c:pt idx="2">
                  <c:v>98.5</c:v>
                </c:pt>
              </c:numCache>
            </c:numRef>
          </c:val>
          <c:extLst>
            <c:ext xmlns:c16="http://schemas.microsoft.com/office/drawing/2014/chart" uri="{C3380CC4-5D6E-409C-BE32-E72D297353CC}">
              <c16:uniqueId val="{00000003-E325-46F0-822B-9193D87E786F}"/>
            </c:ext>
          </c:extLst>
        </c:ser>
        <c:dLbls>
          <c:showLegendKey val="0"/>
          <c:showVal val="0"/>
          <c:showCatName val="0"/>
          <c:showSerName val="0"/>
          <c:showPercent val="0"/>
          <c:showBubbleSize val="0"/>
        </c:dLbls>
        <c:gapWidth val="150"/>
        <c:shape val="box"/>
        <c:axId val="488749552"/>
        <c:axId val="488758080"/>
        <c:axId val="480725912"/>
      </c:bar3DChart>
      <c:catAx>
        <c:axId val="4887495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88758080"/>
        <c:crosses val="autoZero"/>
        <c:auto val="1"/>
        <c:lblAlgn val="ctr"/>
        <c:lblOffset val="100"/>
        <c:noMultiLvlLbl val="0"/>
      </c:catAx>
      <c:valAx>
        <c:axId val="4887580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ПРОЦЕНТ</a:t>
                </a:r>
                <a:r>
                  <a:rPr lang="ru-RU" baseline="0"/>
                  <a:t> ВЫПОЛНЕНИЯ</a:t>
                </a:r>
                <a:endParaRPr lang="ru-RU"/>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88749552"/>
        <c:crosses val="autoZero"/>
        <c:crossBetween val="between"/>
      </c:valAx>
      <c:serAx>
        <c:axId val="480725912"/>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88758080"/>
        <c:crosses val="autoZero"/>
      </c:ser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ru-RU"/>
          </a:p>
        </c:txPr>
      </c:dTable>
      <c:spPr>
        <a:solidFill>
          <a:schemeClr val="accent4">
            <a:lumMod val="20000"/>
            <a:lumOff val="80000"/>
          </a:schemeClr>
        </a:solid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mj-lt"/>
                <a:ea typeface="+mj-ea"/>
                <a:cs typeface="+mj-cs"/>
              </a:defRPr>
            </a:pPr>
            <a:r>
              <a:rPr lang="ru-RU" b="1"/>
              <a:t>Выполнение работ учащимися  6-х классов</a:t>
            </a:r>
          </a:p>
        </c:rich>
      </c:tx>
      <c:overlay val="0"/>
      <c:spPr>
        <a:noFill/>
        <a:ln>
          <a:noFill/>
        </a:ln>
        <a:effectLst/>
      </c:spPr>
      <c:txPr>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mj-lt"/>
              <a:ea typeface="+mj-ea"/>
              <a:cs typeface="+mj-cs"/>
            </a:defRPr>
          </a:pPr>
          <a:endParaRPr lang="ru-RU"/>
        </a:p>
      </c:txPr>
    </c:title>
    <c:autoTitleDeleted val="0"/>
    <c:plotArea>
      <c:layout>
        <c:manualLayout>
          <c:layoutTarget val="inner"/>
          <c:xMode val="edge"/>
          <c:yMode val="edge"/>
          <c:x val="0.25258457276173812"/>
          <c:y val="0.15686507936507937"/>
          <c:w val="0.74741542723826193"/>
          <c:h val="0.55382389701287338"/>
        </c:manualLayout>
      </c:layout>
      <c:barChart>
        <c:barDir val="col"/>
        <c:grouping val="clustered"/>
        <c:varyColors val="0"/>
        <c:ser>
          <c:idx val="0"/>
          <c:order val="0"/>
          <c:tx>
            <c:strRef>
              <c:f>Лист1!$B$1</c:f>
              <c:strCache>
                <c:ptCount val="1"/>
                <c:pt idx="0">
                  <c:v>Успеваемость</c:v>
                </c:pt>
              </c:strCache>
            </c:strRef>
          </c:tx>
          <c:spPr>
            <a:solidFill>
              <a:schemeClr val="accent1">
                <a:alpha val="70000"/>
              </a:schemeClr>
            </a:solidFill>
            <a:ln>
              <a:noFill/>
            </a:ln>
            <a:effectLst/>
            <a:scene3d>
              <a:camera prst="orthographicFront"/>
              <a:lightRig rig="threePt" dir="t"/>
            </a:scene3d>
            <a:sp3d>
              <a:bevelT/>
            </a:sp3d>
          </c:spPr>
          <c:invertIfNegative val="0"/>
          <c:cat>
            <c:strRef>
              <c:f>Лист1!$A$2:$A$7</c:f>
              <c:strCache>
                <c:ptCount val="6"/>
                <c:pt idx="0">
                  <c:v>Русский язык</c:v>
                </c:pt>
                <c:pt idx="1">
                  <c:v>Математика</c:v>
                </c:pt>
                <c:pt idx="2">
                  <c:v>История</c:v>
                </c:pt>
                <c:pt idx="3">
                  <c:v>Биология</c:v>
                </c:pt>
                <c:pt idx="4">
                  <c:v>Обществознание</c:v>
                </c:pt>
                <c:pt idx="5">
                  <c:v>география</c:v>
                </c:pt>
              </c:strCache>
            </c:strRef>
          </c:cat>
          <c:val>
            <c:numRef>
              <c:f>Лист1!$B$2:$B$7</c:f>
              <c:numCache>
                <c:formatCode>General</c:formatCode>
                <c:ptCount val="6"/>
                <c:pt idx="0">
                  <c:v>89.6</c:v>
                </c:pt>
                <c:pt idx="1">
                  <c:v>89.5</c:v>
                </c:pt>
                <c:pt idx="2">
                  <c:v>95.7</c:v>
                </c:pt>
                <c:pt idx="3">
                  <c:v>95.4</c:v>
                </c:pt>
                <c:pt idx="4">
                  <c:v>93.3</c:v>
                </c:pt>
                <c:pt idx="5">
                  <c:v>95.4</c:v>
                </c:pt>
              </c:numCache>
            </c:numRef>
          </c:val>
          <c:extLst>
            <c:ext xmlns:c16="http://schemas.microsoft.com/office/drawing/2014/chart" uri="{C3380CC4-5D6E-409C-BE32-E72D297353CC}">
              <c16:uniqueId val="{00000000-4787-43DB-ABEB-E4EB89FED09F}"/>
            </c:ext>
          </c:extLst>
        </c:ser>
        <c:ser>
          <c:idx val="1"/>
          <c:order val="1"/>
          <c:tx>
            <c:strRef>
              <c:f>Лист1!$C$1</c:f>
              <c:strCache>
                <c:ptCount val="1"/>
                <c:pt idx="0">
                  <c:v>Качество знаний</c:v>
                </c:pt>
              </c:strCache>
            </c:strRef>
          </c:tx>
          <c:spPr>
            <a:solidFill>
              <a:schemeClr val="accent2">
                <a:alpha val="70000"/>
              </a:schemeClr>
            </a:solidFill>
            <a:ln>
              <a:noFill/>
            </a:ln>
            <a:effectLst/>
            <a:scene3d>
              <a:camera prst="orthographicFront"/>
              <a:lightRig rig="threePt" dir="t"/>
            </a:scene3d>
            <a:sp3d>
              <a:bevelT/>
            </a:sp3d>
          </c:spPr>
          <c:invertIfNegative val="0"/>
          <c:cat>
            <c:strRef>
              <c:f>Лист1!$A$2:$A$7</c:f>
              <c:strCache>
                <c:ptCount val="6"/>
                <c:pt idx="0">
                  <c:v>Русский язык</c:v>
                </c:pt>
                <c:pt idx="1">
                  <c:v>Математика</c:v>
                </c:pt>
                <c:pt idx="2">
                  <c:v>История</c:v>
                </c:pt>
                <c:pt idx="3">
                  <c:v>Биология</c:v>
                </c:pt>
                <c:pt idx="4">
                  <c:v>Обществознание</c:v>
                </c:pt>
                <c:pt idx="5">
                  <c:v>география</c:v>
                </c:pt>
              </c:strCache>
            </c:strRef>
          </c:cat>
          <c:val>
            <c:numRef>
              <c:f>Лист1!$C$2:$C$7</c:f>
              <c:numCache>
                <c:formatCode>General</c:formatCode>
                <c:ptCount val="6"/>
                <c:pt idx="0">
                  <c:v>46.3</c:v>
                </c:pt>
                <c:pt idx="1">
                  <c:v>42.9</c:v>
                </c:pt>
                <c:pt idx="2">
                  <c:v>50.5</c:v>
                </c:pt>
                <c:pt idx="3">
                  <c:v>57.5</c:v>
                </c:pt>
                <c:pt idx="4">
                  <c:v>57.5</c:v>
                </c:pt>
                <c:pt idx="5">
                  <c:v>54.7</c:v>
                </c:pt>
              </c:numCache>
            </c:numRef>
          </c:val>
          <c:extLst>
            <c:ext xmlns:c16="http://schemas.microsoft.com/office/drawing/2014/chart" uri="{C3380CC4-5D6E-409C-BE32-E72D297353CC}">
              <c16:uniqueId val="{00000001-4787-43DB-ABEB-E4EB89FED09F}"/>
            </c:ext>
          </c:extLst>
        </c:ser>
        <c:ser>
          <c:idx val="2"/>
          <c:order val="2"/>
          <c:tx>
            <c:strRef>
              <c:f>Лист1!$D$1</c:f>
              <c:strCache>
                <c:ptCount val="1"/>
                <c:pt idx="0">
                  <c:v>Соответствие отметок</c:v>
                </c:pt>
              </c:strCache>
            </c:strRef>
          </c:tx>
          <c:spPr>
            <a:solidFill>
              <a:schemeClr val="accent3">
                <a:alpha val="70000"/>
              </a:schemeClr>
            </a:solidFill>
            <a:ln>
              <a:noFill/>
            </a:ln>
            <a:effectLst/>
            <a:scene3d>
              <a:camera prst="orthographicFront"/>
              <a:lightRig rig="threePt" dir="t"/>
            </a:scene3d>
            <a:sp3d>
              <a:bevelT/>
            </a:sp3d>
          </c:spPr>
          <c:invertIfNegative val="0"/>
          <c:cat>
            <c:strRef>
              <c:f>Лист1!$A$2:$A$7</c:f>
              <c:strCache>
                <c:ptCount val="6"/>
                <c:pt idx="0">
                  <c:v>Русский язык</c:v>
                </c:pt>
                <c:pt idx="1">
                  <c:v>Математика</c:v>
                </c:pt>
                <c:pt idx="2">
                  <c:v>История</c:v>
                </c:pt>
                <c:pt idx="3">
                  <c:v>Биология</c:v>
                </c:pt>
                <c:pt idx="4">
                  <c:v>Обществознание</c:v>
                </c:pt>
                <c:pt idx="5">
                  <c:v>география</c:v>
                </c:pt>
              </c:strCache>
            </c:strRef>
          </c:cat>
          <c:val>
            <c:numRef>
              <c:f>Лист1!$D$2:$D$7</c:f>
              <c:numCache>
                <c:formatCode>General</c:formatCode>
                <c:ptCount val="6"/>
                <c:pt idx="0">
                  <c:v>80.22</c:v>
                </c:pt>
                <c:pt idx="1">
                  <c:v>78.180000000000007</c:v>
                </c:pt>
                <c:pt idx="2">
                  <c:v>82.8</c:v>
                </c:pt>
                <c:pt idx="3">
                  <c:v>82.27</c:v>
                </c:pt>
                <c:pt idx="4">
                  <c:v>76.95</c:v>
                </c:pt>
                <c:pt idx="5">
                  <c:v>83.04</c:v>
                </c:pt>
              </c:numCache>
            </c:numRef>
          </c:val>
          <c:extLst>
            <c:ext xmlns:c16="http://schemas.microsoft.com/office/drawing/2014/chart" uri="{C3380CC4-5D6E-409C-BE32-E72D297353CC}">
              <c16:uniqueId val="{00000002-4787-43DB-ABEB-E4EB89FED09F}"/>
            </c:ext>
          </c:extLst>
        </c:ser>
        <c:dLbls>
          <c:showLegendKey val="0"/>
          <c:showVal val="0"/>
          <c:showCatName val="0"/>
          <c:showSerName val="0"/>
          <c:showPercent val="0"/>
          <c:showBubbleSize val="0"/>
        </c:dLbls>
        <c:gapWidth val="150"/>
        <c:axId val="311762528"/>
        <c:axId val="311761544"/>
      </c:barChart>
      <c:catAx>
        <c:axId val="3117625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RU"/>
          </a:p>
        </c:txPr>
        <c:crossAx val="311761544"/>
        <c:crosses val="autoZero"/>
        <c:auto val="1"/>
        <c:lblAlgn val="ctr"/>
        <c:lblOffset val="100"/>
        <c:noMultiLvlLbl val="0"/>
      </c:catAx>
      <c:valAx>
        <c:axId val="31176154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процент выполнения</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31176252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790" b="0" i="0" u="none" strike="noStrike" kern="1200" baseline="0">
                <a:solidFill>
                  <a:schemeClr val="tx1">
                    <a:lumMod val="65000"/>
                    <a:lumOff val="35000"/>
                  </a:schemeClr>
                </a:solidFill>
                <a:latin typeface="+mn-lt"/>
                <a:ea typeface="+mn-ea"/>
                <a:cs typeface="+mn-cs"/>
              </a:defRPr>
            </a:pPr>
            <a:endParaRPr lang="ru-RU"/>
          </a:p>
        </c:txPr>
      </c:dTable>
      <c:spPr>
        <a:blipFill>
          <a:blip xmlns:r="http://schemas.openxmlformats.org/officeDocument/2006/relationships" r:embed="rId3"/>
          <a:tile tx="0" ty="0" sx="100000" sy="100000" flip="none" algn="tl"/>
        </a:blipFill>
        <a:ln>
          <a:noFill/>
        </a:ln>
        <a:effectLst/>
        <a:scene3d>
          <a:camera prst="orthographicFront"/>
          <a:lightRig rig="threePt" dir="t"/>
        </a:scene3d>
        <a:sp3d>
          <a:bevelT/>
        </a:sp3d>
      </c:spPr>
    </c:plotArea>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400"/>
              <a:t>Сравнение КЗ и успеваемости с региональными</a:t>
            </a:r>
          </a:p>
        </c:rich>
      </c:tx>
      <c:layout>
        <c:manualLayout>
          <c:xMode val="edge"/>
          <c:yMode val="edge"/>
          <c:x val="0"/>
          <c:y val="1.190476190476190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401708757697154"/>
          <c:y val="0.15686507936507937"/>
          <c:w val="0.57001795828153057"/>
          <c:h val="0.58004374453193353"/>
        </c:manualLayout>
      </c:layout>
      <c:bar3DChart>
        <c:barDir val="col"/>
        <c:grouping val="standard"/>
        <c:varyColors val="0"/>
        <c:ser>
          <c:idx val="0"/>
          <c:order val="0"/>
          <c:tx>
            <c:strRef>
              <c:f>Лист1!$B$1</c:f>
              <c:strCache>
                <c:ptCount val="1"/>
                <c:pt idx="0">
                  <c:v>КЗ район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Лист1!$A$2:$A$7</c:f>
              <c:strCache>
                <c:ptCount val="6"/>
                <c:pt idx="0">
                  <c:v>Русский язык</c:v>
                </c:pt>
                <c:pt idx="1">
                  <c:v>Математика</c:v>
                </c:pt>
                <c:pt idx="2">
                  <c:v>Биология</c:v>
                </c:pt>
                <c:pt idx="3">
                  <c:v>История</c:v>
                </c:pt>
                <c:pt idx="4">
                  <c:v>География</c:v>
                </c:pt>
                <c:pt idx="5">
                  <c:v>Обществознание</c:v>
                </c:pt>
              </c:strCache>
            </c:strRef>
          </c:cat>
          <c:val>
            <c:numRef>
              <c:f>Лист1!$B$2:$B$7</c:f>
              <c:numCache>
                <c:formatCode>General</c:formatCode>
                <c:ptCount val="6"/>
                <c:pt idx="0">
                  <c:v>45.4</c:v>
                </c:pt>
                <c:pt idx="1">
                  <c:v>42.9</c:v>
                </c:pt>
                <c:pt idx="2">
                  <c:v>57.5</c:v>
                </c:pt>
                <c:pt idx="3">
                  <c:v>50.5</c:v>
                </c:pt>
                <c:pt idx="4">
                  <c:v>54.7</c:v>
                </c:pt>
                <c:pt idx="5">
                  <c:v>57.5</c:v>
                </c:pt>
              </c:numCache>
            </c:numRef>
          </c:val>
          <c:extLst>
            <c:ext xmlns:c16="http://schemas.microsoft.com/office/drawing/2014/chart" uri="{C3380CC4-5D6E-409C-BE32-E72D297353CC}">
              <c16:uniqueId val="{00000000-0AC8-4AE8-96B2-92871DC98948}"/>
            </c:ext>
          </c:extLst>
        </c:ser>
        <c:ser>
          <c:idx val="1"/>
          <c:order val="1"/>
          <c:tx>
            <c:strRef>
              <c:f>Лист1!$C$1</c:f>
              <c:strCache>
                <c:ptCount val="1"/>
                <c:pt idx="0">
                  <c:v>КЗ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Лист1!$A$2:$A$7</c:f>
              <c:strCache>
                <c:ptCount val="6"/>
                <c:pt idx="0">
                  <c:v>Русский язык</c:v>
                </c:pt>
                <c:pt idx="1">
                  <c:v>Математика</c:v>
                </c:pt>
                <c:pt idx="2">
                  <c:v>Биология</c:v>
                </c:pt>
                <c:pt idx="3">
                  <c:v>История</c:v>
                </c:pt>
                <c:pt idx="4">
                  <c:v>География</c:v>
                </c:pt>
                <c:pt idx="5">
                  <c:v>Обществознание</c:v>
                </c:pt>
              </c:strCache>
            </c:strRef>
          </c:cat>
          <c:val>
            <c:numRef>
              <c:f>Лист1!$C$2:$C$7</c:f>
              <c:numCache>
                <c:formatCode>General</c:formatCode>
                <c:ptCount val="6"/>
                <c:pt idx="0">
                  <c:v>49.9</c:v>
                </c:pt>
                <c:pt idx="1">
                  <c:v>56.8</c:v>
                </c:pt>
                <c:pt idx="2">
                  <c:v>65.900000000000006</c:v>
                </c:pt>
                <c:pt idx="3">
                  <c:v>63</c:v>
                </c:pt>
                <c:pt idx="4">
                  <c:v>64.099999999999994</c:v>
                </c:pt>
                <c:pt idx="5">
                  <c:v>61.8</c:v>
                </c:pt>
              </c:numCache>
            </c:numRef>
          </c:val>
          <c:extLst>
            <c:ext xmlns:c16="http://schemas.microsoft.com/office/drawing/2014/chart" uri="{C3380CC4-5D6E-409C-BE32-E72D297353CC}">
              <c16:uniqueId val="{00000001-0AC8-4AE8-96B2-92871DC98948}"/>
            </c:ext>
          </c:extLst>
        </c:ser>
        <c:ser>
          <c:idx val="2"/>
          <c:order val="2"/>
          <c:tx>
            <c:strRef>
              <c:f>Лист1!$D$1</c:f>
              <c:strCache>
                <c:ptCount val="1"/>
                <c:pt idx="0">
                  <c:v>Успеваемость район</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Лист1!$A$2:$A$7</c:f>
              <c:strCache>
                <c:ptCount val="6"/>
                <c:pt idx="0">
                  <c:v>Русский язык</c:v>
                </c:pt>
                <c:pt idx="1">
                  <c:v>Математика</c:v>
                </c:pt>
                <c:pt idx="2">
                  <c:v>Биология</c:v>
                </c:pt>
                <c:pt idx="3">
                  <c:v>История</c:v>
                </c:pt>
                <c:pt idx="4">
                  <c:v>География</c:v>
                </c:pt>
                <c:pt idx="5">
                  <c:v>Обществознание</c:v>
                </c:pt>
              </c:strCache>
            </c:strRef>
          </c:cat>
          <c:val>
            <c:numRef>
              <c:f>Лист1!$D$2:$D$7</c:f>
              <c:numCache>
                <c:formatCode>General</c:formatCode>
                <c:ptCount val="6"/>
                <c:pt idx="0">
                  <c:v>89.6</c:v>
                </c:pt>
                <c:pt idx="1">
                  <c:v>89.5</c:v>
                </c:pt>
                <c:pt idx="2">
                  <c:v>95.4</c:v>
                </c:pt>
                <c:pt idx="3">
                  <c:v>95.7</c:v>
                </c:pt>
                <c:pt idx="4">
                  <c:v>95.4</c:v>
                </c:pt>
                <c:pt idx="5">
                  <c:v>93.3</c:v>
                </c:pt>
              </c:numCache>
            </c:numRef>
          </c:val>
          <c:extLst>
            <c:ext xmlns:c16="http://schemas.microsoft.com/office/drawing/2014/chart" uri="{C3380CC4-5D6E-409C-BE32-E72D297353CC}">
              <c16:uniqueId val="{00000002-0AC8-4AE8-96B2-92871DC98948}"/>
            </c:ext>
          </c:extLst>
        </c:ser>
        <c:ser>
          <c:idx val="3"/>
          <c:order val="3"/>
          <c:tx>
            <c:strRef>
              <c:f>Лист1!$E$1</c:f>
              <c:strCache>
                <c:ptCount val="1"/>
                <c:pt idx="0">
                  <c:v>Успеваемость область</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strRef>
              <c:f>Лист1!$A$2:$A$7</c:f>
              <c:strCache>
                <c:ptCount val="6"/>
                <c:pt idx="0">
                  <c:v>Русский язык</c:v>
                </c:pt>
                <c:pt idx="1">
                  <c:v>Математика</c:v>
                </c:pt>
                <c:pt idx="2">
                  <c:v>Биология</c:v>
                </c:pt>
                <c:pt idx="3">
                  <c:v>История</c:v>
                </c:pt>
                <c:pt idx="4">
                  <c:v>География</c:v>
                </c:pt>
                <c:pt idx="5">
                  <c:v>Обществознание</c:v>
                </c:pt>
              </c:strCache>
            </c:strRef>
          </c:cat>
          <c:val>
            <c:numRef>
              <c:f>Лист1!$E$2:$E$7</c:f>
              <c:numCache>
                <c:formatCode>General</c:formatCode>
                <c:ptCount val="6"/>
                <c:pt idx="0">
                  <c:v>88.5</c:v>
                </c:pt>
                <c:pt idx="1">
                  <c:v>93.3</c:v>
                </c:pt>
                <c:pt idx="2">
                  <c:v>96.3</c:v>
                </c:pt>
                <c:pt idx="3">
                  <c:v>96.1</c:v>
                </c:pt>
                <c:pt idx="4">
                  <c:v>97.6</c:v>
                </c:pt>
                <c:pt idx="5">
                  <c:v>95.6</c:v>
                </c:pt>
              </c:numCache>
            </c:numRef>
          </c:val>
          <c:extLst>
            <c:ext xmlns:c16="http://schemas.microsoft.com/office/drawing/2014/chart" uri="{C3380CC4-5D6E-409C-BE32-E72D297353CC}">
              <c16:uniqueId val="{00000003-0AC8-4AE8-96B2-92871DC98948}"/>
            </c:ext>
          </c:extLst>
        </c:ser>
        <c:dLbls>
          <c:showLegendKey val="0"/>
          <c:showVal val="0"/>
          <c:showCatName val="0"/>
          <c:showSerName val="0"/>
          <c:showPercent val="0"/>
          <c:showBubbleSize val="0"/>
        </c:dLbls>
        <c:gapWidth val="150"/>
        <c:shape val="box"/>
        <c:axId val="488749552"/>
        <c:axId val="488758080"/>
        <c:axId val="480725912"/>
      </c:bar3DChart>
      <c:catAx>
        <c:axId val="4887495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88758080"/>
        <c:crosses val="autoZero"/>
        <c:auto val="1"/>
        <c:lblAlgn val="ctr"/>
        <c:lblOffset val="100"/>
        <c:noMultiLvlLbl val="0"/>
      </c:catAx>
      <c:valAx>
        <c:axId val="4887580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ПРОЦЕНТ</a:t>
                </a:r>
                <a:r>
                  <a:rPr lang="ru-RU" baseline="0"/>
                  <a:t> ВЫПОЛНЕНИЯ</a:t>
                </a:r>
                <a:endParaRPr lang="ru-RU"/>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88749552"/>
        <c:crosses val="autoZero"/>
        <c:crossBetween val="between"/>
      </c:valAx>
      <c:serAx>
        <c:axId val="480725912"/>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88758080"/>
        <c:crosses val="autoZero"/>
      </c:ser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ru-RU"/>
          </a:p>
        </c:txPr>
      </c:dTable>
      <c:spPr>
        <a:solidFill>
          <a:schemeClr val="accent4">
            <a:lumMod val="20000"/>
            <a:lumOff val="80000"/>
          </a:schemeClr>
        </a:solid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Соответствие отметок за выполненную работу</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F1D-4626-967B-74BF16DF0105}"/>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F1D-4626-967B-74BF16DF0105}"/>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F1D-4626-967B-74BF16DF010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Подтвердили результат</c:v>
                </c:pt>
                <c:pt idx="1">
                  <c:v>Повысили результат</c:v>
                </c:pt>
                <c:pt idx="2">
                  <c:v>Понизили результат</c:v>
                </c:pt>
              </c:strCache>
            </c:strRef>
          </c:cat>
          <c:val>
            <c:numRef>
              <c:f>Лист1!$B$2:$B$4</c:f>
              <c:numCache>
                <c:formatCode>General</c:formatCode>
                <c:ptCount val="3"/>
                <c:pt idx="0">
                  <c:v>78.180000000000007</c:v>
                </c:pt>
                <c:pt idx="1">
                  <c:v>5.45</c:v>
                </c:pt>
                <c:pt idx="2">
                  <c:v>6</c:v>
                </c:pt>
              </c:numCache>
            </c:numRef>
          </c:val>
          <c:extLst>
            <c:ext xmlns:c16="http://schemas.microsoft.com/office/drawing/2014/chart" uri="{C3380CC4-5D6E-409C-BE32-E72D297353CC}">
              <c16:uniqueId val="{00000006-5F1D-4626-967B-74BF16DF010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Соответствие отметок за выполненную работу</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E9E-4E1C-8970-B77C0FDF947B}"/>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E9E-4E1C-8970-B77C0FDF947B}"/>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E9E-4E1C-8970-B77C0FDF947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Подтвердили результат</c:v>
                </c:pt>
                <c:pt idx="1">
                  <c:v>Повысили результат</c:v>
                </c:pt>
                <c:pt idx="2">
                  <c:v>Понизили результат</c:v>
                </c:pt>
              </c:strCache>
            </c:strRef>
          </c:cat>
          <c:val>
            <c:numRef>
              <c:f>Лист1!$B$2:$B$4</c:f>
              <c:numCache>
                <c:formatCode>General</c:formatCode>
                <c:ptCount val="3"/>
                <c:pt idx="0">
                  <c:v>80.22</c:v>
                </c:pt>
                <c:pt idx="1">
                  <c:v>2.16</c:v>
                </c:pt>
                <c:pt idx="2">
                  <c:v>16.36</c:v>
                </c:pt>
              </c:numCache>
            </c:numRef>
          </c:val>
          <c:extLst>
            <c:ext xmlns:c16="http://schemas.microsoft.com/office/drawing/2014/chart" uri="{C3380CC4-5D6E-409C-BE32-E72D297353CC}">
              <c16:uniqueId val="{00000006-4E9E-4E1C-8970-B77C0FDF947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mj-lt"/>
                <a:ea typeface="+mj-ea"/>
                <a:cs typeface="+mj-cs"/>
              </a:defRPr>
            </a:pPr>
            <a:r>
              <a:rPr lang="ru-RU" b="1"/>
              <a:t>Выполнение работ учащимися  7-х классов</a:t>
            </a:r>
          </a:p>
        </c:rich>
      </c:tx>
      <c:overlay val="0"/>
      <c:spPr>
        <a:noFill/>
        <a:ln>
          <a:noFill/>
        </a:ln>
        <a:effectLst/>
      </c:spPr>
      <c:txPr>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mj-lt"/>
              <a:ea typeface="+mj-ea"/>
              <a:cs typeface="+mj-cs"/>
            </a:defRPr>
          </a:pPr>
          <a:endParaRPr lang="ru-RU"/>
        </a:p>
      </c:txPr>
    </c:title>
    <c:autoTitleDeleted val="0"/>
    <c:plotArea>
      <c:layout>
        <c:manualLayout>
          <c:layoutTarget val="inner"/>
          <c:xMode val="edge"/>
          <c:yMode val="edge"/>
          <c:x val="0.25258457276173812"/>
          <c:y val="0.15686507936507937"/>
          <c:w val="0.74741542723826193"/>
          <c:h val="0.55382389701287338"/>
        </c:manualLayout>
      </c:layout>
      <c:barChart>
        <c:barDir val="col"/>
        <c:grouping val="clustered"/>
        <c:varyColors val="0"/>
        <c:ser>
          <c:idx val="0"/>
          <c:order val="0"/>
          <c:tx>
            <c:strRef>
              <c:f>Лист1!$B$1</c:f>
              <c:strCache>
                <c:ptCount val="1"/>
                <c:pt idx="0">
                  <c:v>Успеваемость</c:v>
                </c:pt>
              </c:strCache>
            </c:strRef>
          </c:tx>
          <c:spPr>
            <a:solidFill>
              <a:schemeClr val="accent1">
                <a:alpha val="70000"/>
              </a:schemeClr>
            </a:solidFill>
            <a:ln>
              <a:noFill/>
            </a:ln>
            <a:effectLst/>
            <a:scene3d>
              <a:camera prst="orthographicFront"/>
              <a:lightRig rig="threePt" dir="t"/>
            </a:scene3d>
            <a:sp3d>
              <a:bevelT/>
            </a:sp3d>
          </c:spPr>
          <c:invertIfNegative val="0"/>
          <c:cat>
            <c:strRef>
              <c:f>Лист1!$A$2:$A$10</c:f>
              <c:strCache>
                <c:ptCount val="9"/>
                <c:pt idx="0">
                  <c:v>Русский язык</c:v>
                </c:pt>
                <c:pt idx="1">
                  <c:v>Математика</c:v>
                </c:pt>
                <c:pt idx="2">
                  <c:v>История</c:v>
                </c:pt>
                <c:pt idx="3">
                  <c:v>Биология</c:v>
                </c:pt>
                <c:pt idx="4">
                  <c:v>Обществознание</c:v>
                </c:pt>
                <c:pt idx="5">
                  <c:v>география</c:v>
                </c:pt>
                <c:pt idx="6">
                  <c:v>физика</c:v>
                </c:pt>
                <c:pt idx="7">
                  <c:v>английский язык</c:v>
                </c:pt>
                <c:pt idx="8">
                  <c:v>немецкий язык</c:v>
                </c:pt>
              </c:strCache>
            </c:strRef>
          </c:cat>
          <c:val>
            <c:numRef>
              <c:f>Лист1!$B$2:$B$10</c:f>
              <c:numCache>
                <c:formatCode>General</c:formatCode>
                <c:ptCount val="9"/>
                <c:pt idx="0">
                  <c:v>85.4</c:v>
                </c:pt>
                <c:pt idx="1">
                  <c:v>95.1</c:v>
                </c:pt>
                <c:pt idx="2">
                  <c:v>95.5</c:v>
                </c:pt>
                <c:pt idx="3">
                  <c:v>94.8</c:v>
                </c:pt>
                <c:pt idx="4">
                  <c:v>91.3</c:v>
                </c:pt>
                <c:pt idx="5">
                  <c:v>94.9</c:v>
                </c:pt>
                <c:pt idx="6">
                  <c:v>89.6</c:v>
                </c:pt>
                <c:pt idx="7">
                  <c:v>96.4</c:v>
                </c:pt>
                <c:pt idx="8">
                  <c:v>100</c:v>
                </c:pt>
              </c:numCache>
            </c:numRef>
          </c:val>
          <c:extLst>
            <c:ext xmlns:c16="http://schemas.microsoft.com/office/drawing/2014/chart" uri="{C3380CC4-5D6E-409C-BE32-E72D297353CC}">
              <c16:uniqueId val="{00000000-FC7D-4793-A4EB-0CD56B67E24D}"/>
            </c:ext>
          </c:extLst>
        </c:ser>
        <c:ser>
          <c:idx val="1"/>
          <c:order val="1"/>
          <c:tx>
            <c:strRef>
              <c:f>Лист1!$C$1</c:f>
              <c:strCache>
                <c:ptCount val="1"/>
                <c:pt idx="0">
                  <c:v>Качество знаний</c:v>
                </c:pt>
              </c:strCache>
            </c:strRef>
          </c:tx>
          <c:spPr>
            <a:solidFill>
              <a:schemeClr val="accent2">
                <a:alpha val="70000"/>
              </a:schemeClr>
            </a:solidFill>
            <a:ln>
              <a:noFill/>
            </a:ln>
            <a:effectLst/>
            <a:scene3d>
              <a:camera prst="orthographicFront"/>
              <a:lightRig rig="threePt" dir="t"/>
            </a:scene3d>
            <a:sp3d>
              <a:bevelT/>
            </a:sp3d>
          </c:spPr>
          <c:invertIfNegative val="0"/>
          <c:cat>
            <c:strRef>
              <c:f>Лист1!$A$2:$A$10</c:f>
              <c:strCache>
                <c:ptCount val="9"/>
                <c:pt idx="0">
                  <c:v>Русский язык</c:v>
                </c:pt>
                <c:pt idx="1">
                  <c:v>Математика</c:v>
                </c:pt>
                <c:pt idx="2">
                  <c:v>История</c:v>
                </c:pt>
                <c:pt idx="3">
                  <c:v>Биология</c:v>
                </c:pt>
                <c:pt idx="4">
                  <c:v>Обществознание</c:v>
                </c:pt>
                <c:pt idx="5">
                  <c:v>география</c:v>
                </c:pt>
                <c:pt idx="6">
                  <c:v>физика</c:v>
                </c:pt>
                <c:pt idx="7">
                  <c:v>английский язык</c:v>
                </c:pt>
                <c:pt idx="8">
                  <c:v>немецкий язык</c:v>
                </c:pt>
              </c:strCache>
            </c:strRef>
          </c:cat>
          <c:val>
            <c:numRef>
              <c:f>Лист1!$C$2:$C$10</c:f>
              <c:numCache>
                <c:formatCode>General</c:formatCode>
                <c:ptCount val="9"/>
                <c:pt idx="0">
                  <c:v>42.5</c:v>
                </c:pt>
                <c:pt idx="1">
                  <c:v>43.5</c:v>
                </c:pt>
                <c:pt idx="2">
                  <c:v>60.5</c:v>
                </c:pt>
                <c:pt idx="3">
                  <c:v>55.1</c:v>
                </c:pt>
                <c:pt idx="4">
                  <c:v>53.4</c:v>
                </c:pt>
                <c:pt idx="5">
                  <c:v>43.2</c:v>
                </c:pt>
                <c:pt idx="6">
                  <c:v>37.5</c:v>
                </c:pt>
                <c:pt idx="7">
                  <c:v>60</c:v>
                </c:pt>
                <c:pt idx="8">
                  <c:v>87.5</c:v>
                </c:pt>
              </c:numCache>
            </c:numRef>
          </c:val>
          <c:extLst>
            <c:ext xmlns:c16="http://schemas.microsoft.com/office/drawing/2014/chart" uri="{C3380CC4-5D6E-409C-BE32-E72D297353CC}">
              <c16:uniqueId val="{00000001-FC7D-4793-A4EB-0CD56B67E24D}"/>
            </c:ext>
          </c:extLst>
        </c:ser>
        <c:ser>
          <c:idx val="2"/>
          <c:order val="2"/>
          <c:tx>
            <c:strRef>
              <c:f>Лист1!$D$1</c:f>
              <c:strCache>
                <c:ptCount val="1"/>
                <c:pt idx="0">
                  <c:v>Соответствие отметок</c:v>
                </c:pt>
              </c:strCache>
            </c:strRef>
          </c:tx>
          <c:spPr>
            <a:solidFill>
              <a:schemeClr val="accent3">
                <a:alpha val="70000"/>
              </a:schemeClr>
            </a:solidFill>
            <a:ln>
              <a:noFill/>
            </a:ln>
            <a:effectLst/>
            <a:scene3d>
              <a:camera prst="orthographicFront"/>
              <a:lightRig rig="threePt" dir="t"/>
            </a:scene3d>
            <a:sp3d>
              <a:bevelT/>
            </a:sp3d>
          </c:spPr>
          <c:invertIfNegative val="0"/>
          <c:cat>
            <c:strRef>
              <c:f>Лист1!$A$2:$A$10</c:f>
              <c:strCache>
                <c:ptCount val="9"/>
                <c:pt idx="0">
                  <c:v>Русский язык</c:v>
                </c:pt>
                <c:pt idx="1">
                  <c:v>Математика</c:v>
                </c:pt>
                <c:pt idx="2">
                  <c:v>История</c:v>
                </c:pt>
                <c:pt idx="3">
                  <c:v>Биология</c:v>
                </c:pt>
                <c:pt idx="4">
                  <c:v>Обществознание</c:v>
                </c:pt>
                <c:pt idx="5">
                  <c:v>география</c:v>
                </c:pt>
                <c:pt idx="6">
                  <c:v>физика</c:v>
                </c:pt>
                <c:pt idx="7">
                  <c:v>английский язык</c:v>
                </c:pt>
                <c:pt idx="8">
                  <c:v>немецкий язык</c:v>
                </c:pt>
              </c:strCache>
            </c:strRef>
          </c:cat>
          <c:val>
            <c:numRef>
              <c:f>Лист1!$D$2:$D$10</c:f>
              <c:numCache>
                <c:formatCode>General</c:formatCode>
                <c:ptCount val="9"/>
                <c:pt idx="0">
                  <c:v>80.709999999999994</c:v>
                </c:pt>
                <c:pt idx="1">
                  <c:v>87.4</c:v>
                </c:pt>
                <c:pt idx="2">
                  <c:v>81.069999999999993</c:v>
                </c:pt>
                <c:pt idx="3">
                  <c:v>81.349999999999994</c:v>
                </c:pt>
                <c:pt idx="4">
                  <c:v>72.33</c:v>
                </c:pt>
                <c:pt idx="5">
                  <c:v>76.86</c:v>
                </c:pt>
                <c:pt idx="6">
                  <c:v>77.290000000000006</c:v>
                </c:pt>
                <c:pt idx="7">
                  <c:v>58.18</c:v>
                </c:pt>
                <c:pt idx="8">
                  <c:v>75</c:v>
                </c:pt>
              </c:numCache>
            </c:numRef>
          </c:val>
          <c:extLst>
            <c:ext xmlns:c16="http://schemas.microsoft.com/office/drawing/2014/chart" uri="{C3380CC4-5D6E-409C-BE32-E72D297353CC}">
              <c16:uniqueId val="{00000002-FC7D-4793-A4EB-0CD56B67E24D}"/>
            </c:ext>
          </c:extLst>
        </c:ser>
        <c:dLbls>
          <c:showLegendKey val="0"/>
          <c:showVal val="0"/>
          <c:showCatName val="0"/>
          <c:showSerName val="0"/>
          <c:showPercent val="0"/>
          <c:showBubbleSize val="0"/>
        </c:dLbls>
        <c:gapWidth val="150"/>
        <c:axId val="311762528"/>
        <c:axId val="311761544"/>
      </c:barChart>
      <c:catAx>
        <c:axId val="3117625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RU"/>
          </a:p>
        </c:txPr>
        <c:crossAx val="311761544"/>
        <c:crosses val="autoZero"/>
        <c:auto val="1"/>
        <c:lblAlgn val="ctr"/>
        <c:lblOffset val="100"/>
        <c:noMultiLvlLbl val="0"/>
      </c:catAx>
      <c:valAx>
        <c:axId val="31176154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процент выполнения</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31176252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790" b="0" i="0" u="none" strike="noStrike" kern="1200" baseline="0">
                <a:solidFill>
                  <a:schemeClr val="tx1">
                    <a:lumMod val="65000"/>
                    <a:lumOff val="35000"/>
                  </a:schemeClr>
                </a:solidFill>
                <a:latin typeface="+mn-lt"/>
                <a:ea typeface="+mn-ea"/>
                <a:cs typeface="+mn-cs"/>
              </a:defRPr>
            </a:pPr>
            <a:endParaRPr lang="ru-RU"/>
          </a:p>
        </c:txPr>
      </c:dTable>
      <c:spPr>
        <a:blipFill>
          <a:blip xmlns:r="http://schemas.openxmlformats.org/officeDocument/2006/relationships" r:embed="rId3"/>
          <a:tile tx="0" ty="0" sx="100000" sy="100000" flip="none" algn="tl"/>
        </a:blipFill>
        <a:ln>
          <a:noFill/>
        </a:ln>
        <a:effectLst/>
        <a:scene3d>
          <a:camera prst="orthographicFront"/>
          <a:lightRig rig="threePt" dir="t"/>
        </a:scene3d>
        <a:sp3d>
          <a:bevelT/>
        </a:sp3d>
      </c:spPr>
    </c:plotArea>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5E3531-46BE-46FC-8511-A7F4C0660DFA}" type="doc">
      <dgm:prSet loTypeId="urn:microsoft.com/office/officeart/2005/8/layout/hList6" loCatId="list" qsTypeId="urn:microsoft.com/office/officeart/2005/8/quickstyle/3d4" qsCatId="3D" csTypeId="urn:microsoft.com/office/officeart/2005/8/colors/colorful4" csCatId="colorful" phldr="1"/>
      <dgm:spPr/>
      <dgm:t>
        <a:bodyPr/>
        <a:lstStyle/>
        <a:p>
          <a:endParaRPr lang="ru-RU"/>
        </a:p>
      </dgm:t>
    </dgm:pt>
    <dgm:pt modelId="{45E13727-C506-4A8C-B930-41DD4C50C7A0}">
      <dgm:prSet phldrT="[Текст]" custT="1"/>
      <dgm:spPr/>
      <dgm:t>
        <a:bodyPr/>
        <a:lstStyle/>
        <a:p>
          <a:r>
            <a:rPr lang="ru-RU" sz="2400"/>
            <a:t>4 классы</a:t>
          </a:r>
        </a:p>
      </dgm:t>
    </dgm:pt>
    <dgm:pt modelId="{462C7B39-79EF-4A7C-BAA6-89A4450D1BEB}" type="parTrans" cxnId="{DCF2C205-B03E-43B7-A3D4-AD930AC196FF}">
      <dgm:prSet/>
      <dgm:spPr/>
      <dgm:t>
        <a:bodyPr/>
        <a:lstStyle/>
        <a:p>
          <a:endParaRPr lang="ru-RU"/>
        </a:p>
      </dgm:t>
    </dgm:pt>
    <dgm:pt modelId="{E787FEAF-E2A2-4C0C-879F-02D129AFAB2F}" type="sibTrans" cxnId="{DCF2C205-B03E-43B7-A3D4-AD930AC196FF}">
      <dgm:prSet/>
      <dgm:spPr/>
      <dgm:t>
        <a:bodyPr/>
        <a:lstStyle/>
        <a:p>
          <a:endParaRPr lang="ru-RU"/>
        </a:p>
      </dgm:t>
    </dgm:pt>
    <dgm:pt modelId="{43123746-CF00-410C-A807-D9097516717E}">
      <dgm:prSet phldrT="[Текст]" custT="1"/>
      <dgm:spPr/>
      <dgm:t>
        <a:bodyPr/>
        <a:lstStyle/>
        <a:p>
          <a:r>
            <a:rPr lang="ru-RU" sz="1200"/>
            <a:t>Русский язык</a:t>
          </a:r>
        </a:p>
      </dgm:t>
    </dgm:pt>
    <dgm:pt modelId="{675B58D6-AA57-49C9-8B9D-9E600D97BB4A}" type="parTrans" cxnId="{0410ABC2-A309-4EBE-990E-AC2859408B7F}">
      <dgm:prSet/>
      <dgm:spPr/>
      <dgm:t>
        <a:bodyPr/>
        <a:lstStyle/>
        <a:p>
          <a:endParaRPr lang="ru-RU"/>
        </a:p>
      </dgm:t>
    </dgm:pt>
    <dgm:pt modelId="{2E2784AF-BE3F-4563-B008-83D95F295537}" type="sibTrans" cxnId="{0410ABC2-A309-4EBE-990E-AC2859408B7F}">
      <dgm:prSet/>
      <dgm:spPr/>
      <dgm:t>
        <a:bodyPr/>
        <a:lstStyle/>
        <a:p>
          <a:endParaRPr lang="ru-RU"/>
        </a:p>
      </dgm:t>
    </dgm:pt>
    <dgm:pt modelId="{DB0B11B4-374D-49DC-99F1-5CCE3E66B2B3}">
      <dgm:prSet phldrT="[Текст]" custT="1"/>
      <dgm:spPr/>
      <dgm:t>
        <a:bodyPr/>
        <a:lstStyle/>
        <a:p>
          <a:r>
            <a:rPr lang="ru-RU" sz="1200"/>
            <a:t>Математика</a:t>
          </a:r>
        </a:p>
      </dgm:t>
    </dgm:pt>
    <dgm:pt modelId="{93B33655-85DC-4F25-85AB-3AFDF5791327}" type="parTrans" cxnId="{046B7E23-74E1-4584-AA74-2371B036E575}">
      <dgm:prSet/>
      <dgm:spPr/>
      <dgm:t>
        <a:bodyPr/>
        <a:lstStyle/>
        <a:p>
          <a:endParaRPr lang="ru-RU"/>
        </a:p>
      </dgm:t>
    </dgm:pt>
    <dgm:pt modelId="{B571D65D-B96E-4CC3-B543-75E065779506}" type="sibTrans" cxnId="{046B7E23-74E1-4584-AA74-2371B036E575}">
      <dgm:prSet/>
      <dgm:spPr/>
      <dgm:t>
        <a:bodyPr/>
        <a:lstStyle/>
        <a:p>
          <a:endParaRPr lang="ru-RU"/>
        </a:p>
      </dgm:t>
    </dgm:pt>
    <dgm:pt modelId="{B9ECA1C1-0CDE-445D-BF7B-E3A496E4C0B3}">
      <dgm:prSet phldrT="[Текст]" custT="1"/>
      <dgm:spPr/>
      <dgm:t>
        <a:bodyPr/>
        <a:lstStyle/>
        <a:p>
          <a:r>
            <a:rPr lang="ru-RU" sz="2000"/>
            <a:t>5 классы</a:t>
          </a:r>
        </a:p>
      </dgm:t>
    </dgm:pt>
    <dgm:pt modelId="{78A760A0-529A-4F48-9B84-6FF1F6B02F7C}" type="parTrans" cxnId="{A3BAC7F1-EC44-4B7A-87D5-573F2D90D503}">
      <dgm:prSet/>
      <dgm:spPr/>
      <dgm:t>
        <a:bodyPr/>
        <a:lstStyle/>
        <a:p>
          <a:endParaRPr lang="ru-RU"/>
        </a:p>
      </dgm:t>
    </dgm:pt>
    <dgm:pt modelId="{F39CBB18-A92F-42CA-B06A-D5C73E495498}" type="sibTrans" cxnId="{A3BAC7F1-EC44-4B7A-87D5-573F2D90D503}">
      <dgm:prSet/>
      <dgm:spPr/>
      <dgm:t>
        <a:bodyPr/>
        <a:lstStyle/>
        <a:p>
          <a:endParaRPr lang="ru-RU"/>
        </a:p>
      </dgm:t>
    </dgm:pt>
    <dgm:pt modelId="{137542FB-2DD7-4F57-A702-53F5BC393DB9}">
      <dgm:prSet phldrT="[Текст]" custT="1"/>
      <dgm:spPr/>
      <dgm:t>
        <a:bodyPr/>
        <a:lstStyle/>
        <a:p>
          <a:r>
            <a:rPr lang="ru-RU" sz="1050"/>
            <a:t>русский язык</a:t>
          </a:r>
        </a:p>
      </dgm:t>
    </dgm:pt>
    <dgm:pt modelId="{07213DD0-A5F3-40A2-BFBC-144B9D6F2157}" type="parTrans" cxnId="{441183F5-5D71-4935-93EA-416DE3A91267}">
      <dgm:prSet/>
      <dgm:spPr/>
      <dgm:t>
        <a:bodyPr/>
        <a:lstStyle/>
        <a:p>
          <a:endParaRPr lang="ru-RU"/>
        </a:p>
      </dgm:t>
    </dgm:pt>
    <dgm:pt modelId="{987D2277-4F8C-450D-9DA5-9207E7F406A9}" type="sibTrans" cxnId="{441183F5-5D71-4935-93EA-416DE3A91267}">
      <dgm:prSet/>
      <dgm:spPr/>
      <dgm:t>
        <a:bodyPr/>
        <a:lstStyle/>
        <a:p>
          <a:endParaRPr lang="ru-RU"/>
        </a:p>
      </dgm:t>
    </dgm:pt>
    <dgm:pt modelId="{29720738-2321-4DCE-8CE1-E22CF4089CA7}">
      <dgm:prSet phldrT="[Текст]" custT="1"/>
      <dgm:spPr/>
      <dgm:t>
        <a:bodyPr/>
        <a:lstStyle/>
        <a:p>
          <a:r>
            <a:rPr lang="ru-RU" sz="2000"/>
            <a:t>6 классы</a:t>
          </a:r>
        </a:p>
      </dgm:t>
    </dgm:pt>
    <dgm:pt modelId="{E0F0AF13-DBC6-4021-B2B4-86F2B735C85B}" type="parTrans" cxnId="{773B0C83-EE99-4AC7-9CCE-92427AB81B10}">
      <dgm:prSet/>
      <dgm:spPr/>
      <dgm:t>
        <a:bodyPr/>
        <a:lstStyle/>
        <a:p>
          <a:endParaRPr lang="ru-RU"/>
        </a:p>
      </dgm:t>
    </dgm:pt>
    <dgm:pt modelId="{6DE33803-1D07-43E3-9C73-8FA5D8A0DCDF}" type="sibTrans" cxnId="{773B0C83-EE99-4AC7-9CCE-92427AB81B10}">
      <dgm:prSet/>
      <dgm:spPr/>
      <dgm:t>
        <a:bodyPr/>
        <a:lstStyle/>
        <a:p>
          <a:endParaRPr lang="ru-RU"/>
        </a:p>
      </dgm:t>
    </dgm:pt>
    <dgm:pt modelId="{2370D24B-3F82-466E-9604-785E6FD9F69B}">
      <dgm:prSet phldrT="[Текст]" custT="1"/>
      <dgm:spPr/>
      <dgm:t>
        <a:bodyPr/>
        <a:lstStyle/>
        <a:p>
          <a:r>
            <a:rPr lang="ru-RU" sz="1050"/>
            <a:t>Русский язык</a:t>
          </a:r>
        </a:p>
      </dgm:t>
    </dgm:pt>
    <dgm:pt modelId="{633B1973-34A2-48D2-BF94-AC059E8ACD83}" type="parTrans" cxnId="{5CFA785C-4ED0-4253-8BF7-1484D06C33F2}">
      <dgm:prSet/>
      <dgm:spPr/>
      <dgm:t>
        <a:bodyPr/>
        <a:lstStyle/>
        <a:p>
          <a:endParaRPr lang="ru-RU"/>
        </a:p>
      </dgm:t>
    </dgm:pt>
    <dgm:pt modelId="{A1348C2C-6828-4C2E-9DDA-C4ADA1DC6051}" type="sibTrans" cxnId="{5CFA785C-4ED0-4253-8BF7-1484D06C33F2}">
      <dgm:prSet/>
      <dgm:spPr/>
      <dgm:t>
        <a:bodyPr/>
        <a:lstStyle/>
        <a:p>
          <a:endParaRPr lang="ru-RU"/>
        </a:p>
      </dgm:t>
    </dgm:pt>
    <dgm:pt modelId="{0BDFAF61-A390-4323-B510-0EB2E30478D7}">
      <dgm:prSet phldrT="[Текст]" custT="1"/>
      <dgm:spPr/>
      <dgm:t>
        <a:bodyPr/>
        <a:lstStyle/>
        <a:p>
          <a:r>
            <a:rPr lang="ru-RU" sz="1200"/>
            <a:t>Окружающий мир</a:t>
          </a:r>
        </a:p>
      </dgm:t>
    </dgm:pt>
    <dgm:pt modelId="{24D8EE0C-674D-493B-B982-7F555957DDA3}" type="parTrans" cxnId="{B349AC08-D3FF-4EAF-AE68-89A39EEDF7F4}">
      <dgm:prSet/>
      <dgm:spPr/>
      <dgm:t>
        <a:bodyPr/>
        <a:lstStyle/>
        <a:p>
          <a:endParaRPr lang="ru-RU"/>
        </a:p>
      </dgm:t>
    </dgm:pt>
    <dgm:pt modelId="{37C4738C-CA1C-4805-9B81-2D61CF23647B}" type="sibTrans" cxnId="{B349AC08-D3FF-4EAF-AE68-89A39EEDF7F4}">
      <dgm:prSet/>
      <dgm:spPr/>
      <dgm:t>
        <a:bodyPr/>
        <a:lstStyle/>
        <a:p>
          <a:endParaRPr lang="ru-RU"/>
        </a:p>
      </dgm:t>
    </dgm:pt>
    <dgm:pt modelId="{8392EA57-99F9-49C0-92EB-AB1F3A74B11C}">
      <dgm:prSet phldrT="[Текст]" custT="1"/>
      <dgm:spPr/>
      <dgm:t>
        <a:bodyPr/>
        <a:lstStyle/>
        <a:p>
          <a:r>
            <a:rPr lang="ru-RU" sz="1050"/>
            <a:t>математика</a:t>
          </a:r>
        </a:p>
      </dgm:t>
    </dgm:pt>
    <dgm:pt modelId="{29C4B99C-D73E-48FE-8C12-0ADB6CFC85FB}" type="parTrans" cxnId="{DA05C370-D5A7-4E4F-8515-0109060EF65D}">
      <dgm:prSet/>
      <dgm:spPr/>
      <dgm:t>
        <a:bodyPr/>
        <a:lstStyle/>
        <a:p>
          <a:endParaRPr lang="ru-RU"/>
        </a:p>
      </dgm:t>
    </dgm:pt>
    <dgm:pt modelId="{83CB7113-F11C-4215-AA32-D2967517225F}" type="sibTrans" cxnId="{DA05C370-D5A7-4E4F-8515-0109060EF65D}">
      <dgm:prSet/>
      <dgm:spPr/>
      <dgm:t>
        <a:bodyPr/>
        <a:lstStyle/>
        <a:p>
          <a:endParaRPr lang="ru-RU"/>
        </a:p>
      </dgm:t>
    </dgm:pt>
    <dgm:pt modelId="{474FFD0D-B9EA-421F-9E21-5A329F0B7802}">
      <dgm:prSet phldrT="[Текст]" custT="1"/>
      <dgm:spPr/>
      <dgm:t>
        <a:bodyPr/>
        <a:lstStyle/>
        <a:p>
          <a:r>
            <a:rPr lang="ru-RU" sz="1050"/>
            <a:t>история</a:t>
          </a:r>
        </a:p>
      </dgm:t>
    </dgm:pt>
    <dgm:pt modelId="{EB0E6EC1-7F88-4092-B298-2505D71B3475}" type="parTrans" cxnId="{9386621E-CD00-4A75-8B1E-A0B8F6E30135}">
      <dgm:prSet/>
      <dgm:spPr/>
      <dgm:t>
        <a:bodyPr/>
        <a:lstStyle/>
        <a:p>
          <a:endParaRPr lang="ru-RU"/>
        </a:p>
      </dgm:t>
    </dgm:pt>
    <dgm:pt modelId="{7BC44161-9DC7-4E34-B20A-EEF4CCC933DD}" type="sibTrans" cxnId="{9386621E-CD00-4A75-8B1E-A0B8F6E30135}">
      <dgm:prSet/>
      <dgm:spPr/>
      <dgm:t>
        <a:bodyPr/>
        <a:lstStyle/>
        <a:p>
          <a:endParaRPr lang="ru-RU"/>
        </a:p>
      </dgm:t>
    </dgm:pt>
    <dgm:pt modelId="{83841720-5337-4D29-A403-AA4E3C1AA017}">
      <dgm:prSet phldrT="[Текст]" custT="1"/>
      <dgm:spPr/>
      <dgm:t>
        <a:bodyPr/>
        <a:lstStyle/>
        <a:p>
          <a:r>
            <a:rPr lang="ru-RU" sz="1050"/>
            <a:t>биология</a:t>
          </a:r>
        </a:p>
      </dgm:t>
    </dgm:pt>
    <dgm:pt modelId="{D341B057-5A15-4D88-B870-A12CC6291A5F}" type="parTrans" cxnId="{B9187F87-B6CF-4153-B1E0-7385C4E50736}">
      <dgm:prSet/>
      <dgm:spPr/>
      <dgm:t>
        <a:bodyPr/>
        <a:lstStyle/>
        <a:p>
          <a:endParaRPr lang="ru-RU"/>
        </a:p>
      </dgm:t>
    </dgm:pt>
    <dgm:pt modelId="{4151E984-6454-40D6-BCD4-83A375D3E375}" type="sibTrans" cxnId="{B9187F87-B6CF-4153-B1E0-7385C4E50736}">
      <dgm:prSet/>
      <dgm:spPr/>
      <dgm:t>
        <a:bodyPr/>
        <a:lstStyle/>
        <a:p>
          <a:endParaRPr lang="ru-RU"/>
        </a:p>
      </dgm:t>
    </dgm:pt>
    <dgm:pt modelId="{CAEC49E2-39BB-4229-AEA5-8D7AD721A844}">
      <dgm:prSet phldrT="[Текст]" custT="1"/>
      <dgm:spPr/>
      <dgm:t>
        <a:bodyPr/>
        <a:lstStyle/>
        <a:p>
          <a:r>
            <a:rPr lang="ru-RU" sz="1050"/>
            <a:t>Математика</a:t>
          </a:r>
        </a:p>
      </dgm:t>
    </dgm:pt>
    <dgm:pt modelId="{E7B53A76-9940-4261-9248-9B072D40BCB8}" type="parTrans" cxnId="{DC72FECB-0600-460A-83C5-86DFF65D5527}">
      <dgm:prSet/>
      <dgm:spPr/>
      <dgm:t>
        <a:bodyPr/>
        <a:lstStyle/>
        <a:p>
          <a:endParaRPr lang="ru-RU"/>
        </a:p>
      </dgm:t>
    </dgm:pt>
    <dgm:pt modelId="{D46AE8F8-6111-484F-87A7-E48102CF0D4B}" type="sibTrans" cxnId="{DC72FECB-0600-460A-83C5-86DFF65D5527}">
      <dgm:prSet/>
      <dgm:spPr/>
      <dgm:t>
        <a:bodyPr/>
        <a:lstStyle/>
        <a:p>
          <a:endParaRPr lang="ru-RU"/>
        </a:p>
      </dgm:t>
    </dgm:pt>
    <dgm:pt modelId="{52027CA3-4328-4A33-BCD4-781A035DD546}">
      <dgm:prSet phldrT="[Текст]" custT="1"/>
      <dgm:spPr/>
      <dgm:t>
        <a:bodyPr/>
        <a:lstStyle/>
        <a:p>
          <a:r>
            <a:rPr lang="ru-RU" sz="1050"/>
            <a:t>история</a:t>
          </a:r>
        </a:p>
      </dgm:t>
    </dgm:pt>
    <dgm:pt modelId="{DF3B31B1-DCD7-4FB8-AB32-020D8A2E73E4}" type="parTrans" cxnId="{1249B1FA-F52D-4C0B-89DF-055B9016259E}">
      <dgm:prSet/>
      <dgm:spPr/>
      <dgm:t>
        <a:bodyPr/>
        <a:lstStyle/>
        <a:p>
          <a:endParaRPr lang="ru-RU"/>
        </a:p>
      </dgm:t>
    </dgm:pt>
    <dgm:pt modelId="{80BE678D-A706-417D-8C51-9E75D10ABF11}" type="sibTrans" cxnId="{1249B1FA-F52D-4C0B-89DF-055B9016259E}">
      <dgm:prSet/>
      <dgm:spPr/>
      <dgm:t>
        <a:bodyPr/>
        <a:lstStyle/>
        <a:p>
          <a:endParaRPr lang="ru-RU"/>
        </a:p>
      </dgm:t>
    </dgm:pt>
    <dgm:pt modelId="{B72DB6BB-CDCC-48B3-B4E8-3884ECD8CC68}">
      <dgm:prSet phldrT="[Текст]" custT="1"/>
      <dgm:spPr/>
      <dgm:t>
        <a:bodyPr/>
        <a:lstStyle/>
        <a:p>
          <a:r>
            <a:rPr lang="ru-RU" sz="1050"/>
            <a:t>Биология</a:t>
          </a:r>
        </a:p>
      </dgm:t>
    </dgm:pt>
    <dgm:pt modelId="{967257EA-4D99-41A7-A31E-2870851FF260}" type="parTrans" cxnId="{5BCD7DB8-0592-4987-B1FC-930FD5DCC7D5}">
      <dgm:prSet/>
      <dgm:spPr/>
      <dgm:t>
        <a:bodyPr/>
        <a:lstStyle/>
        <a:p>
          <a:endParaRPr lang="ru-RU"/>
        </a:p>
      </dgm:t>
    </dgm:pt>
    <dgm:pt modelId="{8BA392C5-C99B-449D-9064-49BE3871D6BE}" type="sibTrans" cxnId="{5BCD7DB8-0592-4987-B1FC-930FD5DCC7D5}">
      <dgm:prSet/>
      <dgm:spPr/>
      <dgm:t>
        <a:bodyPr/>
        <a:lstStyle/>
        <a:p>
          <a:endParaRPr lang="ru-RU"/>
        </a:p>
      </dgm:t>
    </dgm:pt>
    <dgm:pt modelId="{ECF6C2CA-7BBF-4B0C-9B77-12AB89B07DC7}">
      <dgm:prSet phldrT="[Текст]" custT="1"/>
      <dgm:spPr/>
      <dgm:t>
        <a:bodyPr/>
        <a:lstStyle/>
        <a:p>
          <a:r>
            <a:rPr lang="ru-RU" sz="1050"/>
            <a:t>Обществознание</a:t>
          </a:r>
        </a:p>
      </dgm:t>
    </dgm:pt>
    <dgm:pt modelId="{3A282DB2-BAEA-40CE-B86B-25733CB92F43}" type="parTrans" cxnId="{5751E50C-C7B1-4ACD-8EA7-A17DEE4DC0DA}">
      <dgm:prSet/>
      <dgm:spPr/>
      <dgm:t>
        <a:bodyPr/>
        <a:lstStyle/>
        <a:p>
          <a:endParaRPr lang="ru-RU"/>
        </a:p>
      </dgm:t>
    </dgm:pt>
    <dgm:pt modelId="{DE54B1D3-4F90-436C-83D4-3193063083FE}" type="sibTrans" cxnId="{5751E50C-C7B1-4ACD-8EA7-A17DEE4DC0DA}">
      <dgm:prSet/>
      <dgm:spPr/>
      <dgm:t>
        <a:bodyPr/>
        <a:lstStyle/>
        <a:p>
          <a:endParaRPr lang="ru-RU"/>
        </a:p>
      </dgm:t>
    </dgm:pt>
    <dgm:pt modelId="{8080BC51-1307-4249-AF85-9B2942537290}">
      <dgm:prSet phldrT="[Текст]" custT="1"/>
      <dgm:spPr/>
      <dgm:t>
        <a:bodyPr/>
        <a:lstStyle/>
        <a:p>
          <a:r>
            <a:rPr lang="ru-RU" sz="1050"/>
            <a:t>География</a:t>
          </a:r>
        </a:p>
      </dgm:t>
    </dgm:pt>
    <dgm:pt modelId="{65A25C5D-CAA0-4B36-A627-1712610094EA}" type="parTrans" cxnId="{77181549-A4FF-4379-A317-E65A4AE46EDF}">
      <dgm:prSet/>
      <dgm:spPr/>
      <dgm:t>
        <a:bodyPr/>
        <a:lstStyle/>
        <a:p>
          <a:endParaRPr lang="ru-RU"/>
        </a:p>
      </dgm:t>
    </dgm:pt>
    <dgm:pt modelId="{D94A810D-A140-401A-A710-1E2AC4CBAF5D}" type="sibTrans" cxnId="{77181549-A4FF-4379-A317-E65A4AE46EDF}">
      <dgm:prSet/>
      <dgm:spPr/>
      <dgm:t>
        <a:bodyPr/>
        <a:lstStyle/>
        <a:p>
          <a:endParaRPr lang="ru-RU"/>
        </a:p>
      </dgm:t>
    </dgm:pt>
    <dgm:pt modelId="{0AFAD562-3D34-4DAA-A8DF-5C45E41C233A}">
      <dgm:prSet custT="1"/>
      <dgm:spPr/>
      <dgm:t>
        <a:bodyPr/>
        <a:lstStyle/>
        <a:p>
          <a:r>
            <a:rPr lang="ru-RU" sz="2000"/>
            <a:t>7 классы</a:t>
          </a:r>
        </a:p>
      </dgm:t>
    </dgm:pt>
    <dgm:pt modelId="{61601CD4-34F4-4699-8BEF-5746B565F44B}" type="parTrans" cxnId="{8DBAA645-6CB2-4BFE-AEE0-87E3201C6BE4}">
      <dgm:prSet/>
      <dgm:spPr/>
      <dgm:t>
        <a:bodyPr/>
        <a:lstStyle/>
        <a:p>
          <a:endParaRPr lang="ru-RU"/>
        </a:p>
      </dgm:t>
    </dgm:pt>
    <dgm:pt modelId="{E4795F92-5739-413F-832B-7794AEFC1461}" type="sibTrans" cxnId="{8DBAA645-6CB2-4BFE-AEE0-87E3201C6BE4}">
      <dgm:prSet/>
      <dgm:spPr/>
      <dgm:t>
        <a:bodyPr/>
        <a:lstStyle/>
        <a:p>
          <a:endParaRPr lang="ru-RU"/>
        </a:p>
      </dgm:t>
    </dgm:pt>
    <dgm:pt modelId="{D6E07231-C83A-45BC-B995-4A1BF719C234}">
      <dgm:prSet custT="1"/>
      <dgm:spPr/>
      <dgm:t>
        <a:bodyPr/>
        <a:lstStyle/>
        <a:p>
          <a:r>
            <a:rPr lang="ru-RU" sz="1200"/>
            <a:t>Русский язык</a:t>
          </a:r>
        </a:p>
      </dgm:t>
    </dgm:pt>
    <dgm:pt modelId="{62EE5F51-A673-4756-9959-80CBC7D23784}" type="parTrans" cxnId="{CF1C7DB3-F40C-48F8-930F-2A49D65AB921}">
      <dgm:prSet/>
      <dgm:spPr/>
      <dgm:t>
        <a:bodyPr/>
        <a:lstStyle/>
        <a:p>
          <a:endParaRPr lang="ru-RU"/>
        </a:p>
      </dgm:t>
    </dgm:pt>
    <dgm:pt modelId="{62412137-6960-4319-A076-16586902D1A8}" type="sibTrans" cxnId="{CF1C7DB3-F40C-48F8-930F-2A49D65AB921}">
      <dgm:prSet/>
      <dgm:spPr/>
      <dgm:t>
        <a:bodyPr/>
        <a:lstStyle/>
        <a:p>
          <a:endParaRPr lang="ru-RU"/>
        </a:p>
      </dgm:t>
    </dgm:pt>
    <dgm:pt modelId="{6A49E103-4BEB-4523-9788-2F2AA33F9A9F}">
      <dgm:prSet custT="1"/>
      <dgm:spPr/>
      <dgm:t>
        <a:bodyPr/>
        <a:lstStyle/>
        <a:p>
          <a:r>
            <a:rPr lang="ru-RU" sz="1200"/>
            <a:t>Математика</a:t>
          </a:r>
        </a:p>
      </dgm:t>
    </dgm:pt>
    <dgm:pt modelId="{707B1B59-F1F9-4C04-B1C7-6A8CA4F335C6}" type="parTrans" cxnId="{5A3B4F91-BEDC-429C-A6E7-BBB1794FA7B5}">
      <dgm:prSet/>
      <dgm:spPr/>
      <dgm:t>
        <a:bodyPr/>
        <a:lstStyle/>
        <a:p>
          <a:endParaRPr lang="ru-RU"/>
        </a:p>
      </dgm:t>
    </dgm:pt>
    <dgm:pt modelId="{DF4A88D0-F767-4E1A-95F7-192CEA619DCF}" type="sibTrans" cxnId="{5A3B4F91-BEDC-429C-A6E7-BBB1794FA7B5}">
      <dgm:prSet/>
      <dgm:spPr/>
      <dgm:t>
        <a:bodyPr/>
        <a:lstStyle/>
        <a:p>
          <a:endParaRPr lang="ru-RU"/>
        </a:p>
      </dgm:t>
    </dgm:pt>
    <dgm:pt modelId="{21B1F810-7A55-4968-9DEE-F9D210BE8EBA}">
      <dgm:prSet custT="1"/>
      <dgm:spPr/>
      <dgm:t>
        <a:bodyPr/>
        <a:lstStyle/>
        <a:p>
          <a:r>
            <a:rPr lang="ru-RU" sz="1200"/>
            <a:t>история</a:t>
          </a:r>
        </a:p>
      </dgm:t>
    </dgm:pt>
    <dgm:pt modelId="{A6DF80FF-3ED3-4861-A8DB-50942F33B1B4}" type="parTrans" cxnId="{1D6C4334-7329-47E7-BBE3-FAD93C7A6E86}">
      <dgm:prSet/>
      <dgm:spPr/>
      <dgm:t>
        <a:bodyPr/>
        <a:lstStyle/>
        <a:p>
          <a:endParaRPr lang="ru-RU"/>
        </a:p>
      </dgm:t>
    </dgm:pt>
    <dgm:pt modelId="{8140398C-8677-4E60-BE37-13A4CDD6660D}" type="sibTrans" cxnId="{1D6C4334-7329-47E7-BBE3-FAD93C7A6E86}">
      <dgm:prSet/>
      <dgm:spPr/>
      <dgm:t>
        <a:bodyPr/>
        <a:lstStyle/>
        <a:p>
          <a:endParaRPr lang="ru-RU"/>
        </a:p>
      </dgm:t>
    </dgm:pt>
    <dgm:pt modelId="{6E01B2FE-9E32-41D6-B6FD-9543EDF877D0}">
      <dgm:prSet custT="1"/>
      <dgm:spPr/>
      <dgm:t>
        <a:bodyPr/>
        <a:lstStyle/>
        <a:p>
          <a:r>
            <a:rPr lang="ru-RU" sz="1200"/>
            <a:t>Биология</a:t>
          </a:r>
        </a:p>
      </dgm:t>
    </dgm:pt>
    <dgm:pt modelId="{0D23D228-C570-470D-AA76-F03B62A3194C}" type="parTrans" cxnId="{F8F3B554-63AE-4727-9F8C-C68A44089DB6}">
      <dgm:prSet/>
      <dgm:spPr/>
      <dgm:t>
        <a:bodyPr/>
        <a:lstStyle/>
        <a:p>
          <a:endParaRPr lang="ru-RU"/>
        </a:p>
      </dgm:t>
    </dgm:pt>
    <dgm:pt modelId="{E1BD92F6-FB6D-4C9D-93DB-4E195EAAA4E0}" type="sibTrans" cxnId="{F8F3B554-63AE-4727-9F8C-C68A44089DB6}">
      <dgm:prSet/>
      <dgm:spPr/>
      <dgm:t>
        <a:bodyPr/>
        <a:lstStyle/>
        <a:p>
          <a:endParaRPr lang="ru-RU"/>
        </a:p>
      </dgm:t>
    </dgm:pt>
    <dgm:pt modelId="{45A8E767-EF52-47DB-ACE9-9F6DB423B1DF}">
      <dgm:prSet custT="1"/>
      <dgm:spPr/>
      <dgm:t>
        <a:bodyPr/>
        <a:lstStyle/>
        <a:p>
          <a:r>
            <a:rPr lang="ru-RU" sz="1200"/>
            <a:t>Обществознание</a:t>
          </a:r>
        </a:p>
      </dgm:t>
    </dgm:pt>
    <dgm:pt modelId="{BAD7212D-EDF3-4371-8C3F-6E091276A1BD}" type="parTrans" cxnId="{EC3FAC89-3800-46FA-A05F-6E0F4B2875D2}">
      <dgm:prSet/>
      <dgm:spPr/>
      <dgm:t>
        <a:bodyPr/>
        <a:lstStyle/>
        <a:p>
          <a:endParaRPr lang="ru-RU"/>
        </a:p>
      </dgm:t>
    </dgm:pt>
    <dgm:pt modelId="{C6815512-81C4-496D-B495-7C7F8312F257}" type="sibTrans" cxnId="{EC3FAC89-3800-46FA-A05F-6E0F4B2875D2}">
      <dgm:prSet/>
      <dgm:spPr/>
      <dgm:t>
        <a:bodyPr/>
        <a:lstStyle/>
        <a:p>
          <a:endParaRPr lang="ru-RU"/>
        </a:p>
      </dgm:t>
    </dgm:pt>
    <dgm:pt modelId="{AE319FCD-0D4D-41A2-9DAA-B64D1FF5CA43}">
      <dgm:prSet custT="1"/>
      <dgm:spPr/>
      <dgm:t>
        <a:bodyPr/>
        <a:lstStyle/>
        <a:p>
          <a:r>
            <a:rPr lang="ru-RU" sz="1200"/>
            <a:t>География</a:t>
          </a:r>
        </a:p>
      </dgm:t>
    </dgm:pt>
    <dgm:pt modelId="{D43B1B5A-2CDD-45B1-8215-3F38F1A4E6D3}" type="parTrans" cxnId="{56448DD2-680C-448E-95BD-F5E0164C92F9}">
      <dgm:prSet/>
      <dgm:spPr/>
      <dgm:t>
        <a:bodyPr/>
        <a:lstStyle/>
        <a:p>
          <a:endParaRPr lang="ru-RU"/>
        </a:p>
      </dgm:t>
    </dgm:pt>
    <dgm:pt modelId="{AC0E5FD4-03EB-40CD-B2DB-C94E9FFE4129}" type="sibTrans" cxnId="{56448DD2-680C-448E-95BD-F5E0164C92F9}">
      <dgm:prSet/>
      <dgm:spPr/>
      <dgm:t>
        <a:bodyPr/>
        <a:lstStyle/>
        <a:p>
          <a:endParaRPr lang="ru-RU"/>
        </a:p>
      </dgm:t>
    </dgm:pt>
    <dgm:pt modelId="{6A36B108-1F6F-45FD-8D5C-78BEA6B17AF3}">
      <dgm:prSet custT="1"/>
      <dgm:spPr/>
      <dgm:t>
        <a:bodyPr/>
        <a:lstStyle/>
        <a:p>
          <a:r>
            <a:rPr lang="ru-RU" sz="1200"/>
            <a:t>Физика</a:t>
          </a:r>
        </a:p>
      </dgm:t>
    </dgm:pt>
    <dgm:pt modelId="{EA38AC8A-B9B2-429D-8184-FF98B90AA7DF}" type="parTrans" cxnId="{E2FD336B-F2AF-408E-A13F-B97BA7061627}">
      <dgm:prSet/>
      <dgm:spPr/>
      <dgm:t>
        <a:bodyPr/>
        <a:lstStyle/>
        <a:p>
          <a:endParaRPr lang="ru-RU"/>
        </a:p>
      </dgm:t>
    </dgm:pt>
    <dgm:pt modelId="{AD902952-443F-4C45-804B-2A7E7DB3FCAE}" type="sibTrans" cxnId="{E2FD336B-F2AF-408E-A13F-B97BA7061627}">
      <dgm:prSet/>
      <dgm:spPr/>
      <dgm:t>
        <a:bodyPr/>
        <a:lstStyle/>
        <a:p>
          <a:endParaRPr lang="ru-RU"/>
        </a:p>
      </dgm:t>
    </dgm:pt>
    <dgm:pt modelId="{1B0D260C-F05C-46D8-A53E-B1B8B0FD6037}">
      <dgm:prSet custT="1"/>
      <dgm:spPr/>
      <dgm:t>
        <a:bodyPr/>
        <a:lstStyle/>
        <a:p>
          <a:r>
            <a:rPr lang="ru-RU" sz="1200"/>
            <a:t>Иностранный язык</a:t>
          </a:r>
        </a:p>
      </dgm:t>
    </dgm:pt>
    <dgm:pt modelId="{2C671BC4-7B49-48FF-9C75-E648FC97DFEB}" type="parTrans" cxnId="{3869AD49-B381-4AC7-8EA7-7DFAA727F43A}">
      <dgm:prSet/>
      <dgm:spPr/>
      <dgm:t>
        <a:bodyPr/>
        <a:lstStyle/>
        <a:p>
          <a:endParaRPr lang="ru-RU"/>
        </a:p>
      </dgm:t>
    </dgm:pt>
    <dgm:pt modelId="{7139F0A9-2130-4D1D-850F-F92B358BA0C8}" type="sibTrans" cxnId="{3869AD49-B381-4AC7-8EA7-7DFAA727F43A}">
      <dgm:prSet/>
      <dgm:spPr/>
      <dgm:t>
        <a:bodyPr/>
        <a:lstStyle/>
        <a:p>
          <a:endParaRPr lang="ru-RU"/>
        </a:p>
      </dgm:t>
    </dgm:pt>
    <dgm:pt modelId="{718334F9-0C91-4F79-866C-81172006E24D}" type="pres">
      <dgm:prSet presAssocID="{445E3531-46BE-46FC-8511-A7F4C0660DFA}" presName="Name0" presStyleCnt="0">
        <dgm:presLayoutVars>
          <dgm:dir/>
          <dgm:resizeHandles val="exact"/>
        </dgm:presLayoutVars>
      </dgm:prSet>
      <dgm:spPr/>
      <dgm:t>
        <a:bodyPr/>
        <a:lstStyle/>
        <a:p>
          <a:endParaRPr lang="ru-RU"/>
        </a:p>
      </dgm:t>
    </dgm:pt>
    <dgm:pt modelId="{801BA8AD-6DD6-4FEF-9E11-DEBDC338E259}" type="pres">
      <dgm:prSet presAssocID="{45E13727-C506-4A8C-B930-41DD4C50C7A0}" presName="node" presStyleLbl="node1" presStyleIdx="0" presStyleCnt="4">
        <dgm:presLayoutVars>
          <dgm:bulletEnabled val="1"/>
        </dgm:presLayoutVars>
      </dgm:prSet>
      <dgm:spPr/>
      <dgm:t>
        <a:bodyPr/>
        <a:lstStyle/>
        <a:p>
          <a:endParaRPr lang="ru-RU"/>
        </a:p>
      </dgm:t>
    </dgm:pt>
    <dgm:pt modelId="{A0E68A25-C17D-4371-9FBB-7283CFF03839}" type="pres">
      <dgm:prSet presAssocID="{E787FEAF-E2A2-4C0C-879F-02D129AFAB2F}" presName="sibTrans" presStyleCnt="0"/>
      <dgm:spPr/>
    </dgm:pt>
    <dgm:pt modelId="{95EFB01A-079B-4D73-B216-4931DEEBECFC}" type="pres">
      <dgm:prSet presAssocID="{B9ECA1C1-0CDE-445D-BF7B-E3A496E4C0B3}" presName="node" presStyleLbl="node1" presStyleIdx="1" presStyleCnt="4">
        <dgm:presLayoutVars>
          <dgm:bulletEnabled val="1"/>
        </dgm:presLayoutVars>
      </dgm:prSet>
      <dgm:spPr/>
      <dgm:t>
        <a:bodyPr/>
        <a:lstStyle/>
        <a:p>
          <a:endParaRPr lang="ru-RU"/>
        </a:p>
      </dgm:t>
    </dgm:pt>
    <dgm:pt modelId="{8B3BF96D-1D7D-4AFC-9382-FDC14E647BBB}" type="pres">
      <dgm:prSet presAssocID="{F39CBB18-A92F-42CA-B06A-D5C73E495498}" presName="sibTrans" presStyleCnt="0"/>
      <dgm:spPr/>
    </dgm:pt>
    <dgm:pt modelId="{2C0655AB-3A8B-42F1-A7F2-607344C497D0}" type="pres">
      <dgm:prSet presAssocID="{29720738-2321-4DCE-8CE1-E22CF4089CA7}" presName="node" presStyleLbl="node1" presStyleIdx="2" presStyleCnt="4">
        <dgm:presLayoutVars>
          <dgm:bulletEnabled val="1"/>
        </dgm:presLayoutVars>
      </dgm:prSet>
      <dgm:spPr/>
      <dgm:t>
        <a:bodyPr/>
        <a:lstStyle/>
        <a:p>
          <a:endParaRPr lang="ru-RU"/>
        </a:p>
      </dgm:t>
    </dgm:pt>
    <dgm:pt modelId="{43C38FA8-6E51-4CD4-A730-40AD74EFB280}" type="pres">
      <dgm:prSet presAssocID="{6DE33803-1D07-43E3-9C73-8FA5D8A0DCDF}" presName="sibTrans" presStyleCnt="0"/>
      <dgm:spPr/>
    </dgm:pt>
    <dgm:pt modelId="{AFFF715B-7B3A-480A-9FC2-7D4B5AE1AD85}" type="pres">
      <dgm:prSet presAssocID="{0AFAD562-3D34-4DAA-A8DF-5C45E41C233A}" presName="node" presStyleLbl="node1" presStyleIdx="3" presStyleCnt="4">
        <dgm:presLayoutVars>
          <dgm:bulletEnabled val="1"/>
        </dgm:presLayoutVars>
      </dgm:prSet>
      <dgm:spPr/>
      <dgm:t>
        <a:bodyPr/>
        <a:lstStyle/>
        <a:p>
          <a:endParaRPr lang="ru-RU"/>
        </a:p>
      </dgm:t>
    </dgm:pt>
  </dgm:ptLst>
  <dgm:cxnLst>
    <dgm:cxn modelId="{441183F5-5D71-4935-93EA-416DE3A91267}" srcId="{B9ECA1C1-0CDE-445D-BF7B-E3A496E4C0B3}" destId="{137542FB-2DD7-4F57-A702-53F5BC393DB9}" srcOrd="0" destOrd="0" parTransId="{07213DD0-A5F3-40A2-BFBC-144B9D6F2157}" sibTransId="{987D2277-4F8C-450D-9DA5-9207E7F406A9}"/>
    <dgm:cxn modelId="{4CD9C5F9-1F8C-4A8C-B750-F50AC78C32B1}" type="presOf" srcId="{45E13727-C506-4A8C-B930-41DD4C50C7A0}" destId="{801BA8AD-6DD6-4FEF-9E11-DEBDC338E259}" srcOrd="0" destOrd="0" presId="urn:microsoft.com/office/officeart/2005/8/layout/hList6"/>
    <dgm:cxn modelId="{04B15D48-B35D-407F-A340-F425A5B1C81D}" type="presOf" srcId="{45A8E767-EF52-47DB-ACE9-9F6DB423B1DF}" destId="{AFFF715B-7B3A-480A-9FC2-7D4B5AE1AD85}" srcOrd="0" destOrd="5" presId="urn:microsoft.com/office/officeart/2005/8/layout/hList6"/>
    <dgm:cxn modelId="{BE7F4B4F-0EE3-4663-A075-D02BA0A36C94}" type="presOf" srcId="{137542FB-2DD7-4F57-A702-53F5BC393DB9}" destId="{95EFB01A-079B-4D73-B216-4931DEEBECFC}" srcOrd="0" destOrd="1" presId="urn:microsoft.com/office/officeart/2005/8/layout/hList6"/>
    <dgm:cxn modelId="{861BF9C1-329D-4D74-8C97-981F27C83B64}" type="presOf" srcId="{43123746-CF00-410C-A807-D9097516717E}" destId="{801BA8AD-6DD6-4FEF-9E11-DEBDC338E259}" srcOrd="0" destOrd="1" presId="urn:microsoft.com/office/officeart/2005/8/layout/hList6"/>
    <dgm:cxn modelId="{A14BE346-D22F-4739-98A8-6282E912175D}" type="presOf" srcId="{1B0D260C-F05C-46D8-A53E-B1B8B0FD6037}" destId="{AFFF715B-7B3A-480A-9FC2-7D4B5AE1AD85}" srcOrd="0" destOrd="8" presId="urn:microsoft.com/office/officeart/2005/8/layout/hList6"/>
    <dgm:cxn modelId="{DC72FECB-0600-460A-83C5-86DFF65D5527}" srcId="{29720738-2321-4DCE-8CE1-E22CF4089CA7}" destId="{CAEC49E2-39BB-4229-AEA5-8D7AD721A844}" srcOrd="1" destOrd="0" parTransId="{E7B53A76-9940-4261-9248-9B072D40BCB8}" sibTransId="{D46AE8F8-6111-484F-87A7-E48102CF0D4B}"/>
    <dgm:cxn modelId="{CE154CD8-BD45-42B0-B1DE-7CA847AA2633}" type="presOf" srcId="{6E01B2FE-9E32-41D6-B6FD-9543EDF877D0}" destId="{AFFF715B-7B3A-480A-9FC2-7D4B5AE1AD85}" srcOrd="0" destOrd="4" presId="urn:microsoft.com/office/officeart/2005/8/layout/hList6"/>
    <dgm:cxn modelId="{4A9D639C-3C2B-42C4-B032-B9366CF9FE86}" type="presOf" srcId="{6A49E103-4BEB-4523-9788-2F2AA33F9A9F}" destId="{AFFF715B-7B3A-480A-9FC2-7D4B5AE1AD85}" srcOrd="0" destOrd="2" presId="urn:microsoft.com/office/officeart/2005/8/layout/hList6"/>
    <dgm:cxn modelId="{0410ABC2-A309-4EBE-990E-AC2859408B7F}" srcId="{45E13727-C506-4A8C-B930-41DD4C50C7A0}" destId="{43123746-CF00-410C-A807-D9097516717E}" srcOrd="0" destOrd="0" parTransId="{675B58D6-AA57-49C9-8B9D-9E600D97BB4A}" sibTransId="{2E2784AF-BE3F-4563-B008-83D95F295537}"/>
    <dgm:cxn modelId="{5F5FC750-685E-4967-98E9-0FEB24C546B3}" type="presOf" srcId="{52027CA3-4328-4A33-BCD4-781A035DD546}" destId="{2C0655AB-3A8B-42F1-A7F2-607344C497D0}" srcOrd="0" destOrd="3" presId="urn:microsoft.com/office/officeart/2005/8/layout/hList6"/>
    <dgm:cxn modelId="{5BCD7DB8-0592-4987-B1FC-930FD5DCC7D5}" srcId="{29720738-2321-4DCE-8CE1-E22CF4089CA7}" destId="{B72DB6BB-CDCC-48B3-B4E8-3884ECD8CC68}" srcOrd="3" destOrd="0" parTransId="{967257EA-4D99-41A7-A31E-2870851FF260}" sibTransId="{8BA392C5-C99B-449D-9064-49BE3871D6BE}"/>
    <dgm:cxn modelId="{75568AB4-3704-4847-997A-D3E28EC700A7}" type="presOf" srcId="{6A36B108-1F6F-45FD-8D5C-78BEA6B17AF3}" destId="{AFFF715B-7B3A-480A-9FC2-7D4B5AE1AD85}" srcOrd="0" destOrd="7" presId="urn:microsoft.com/office/officeart/2005/8/layout/hList6"/>
    <dgm:cxn modelId="{1731E844-E1E6-404B-8459-4029CD526B05}" type="presOf" srcId="{8392EA57-99F9-49C0-92EB-AB1F3A74B11C}" destId="{95EFB01A-079B-4D73-B216-4931DEEBECFC}" srcOrd="0" destOrd="2" presId="urn:microsoft.com/office/officeart/2005/8/layout/hList6"/>
    <dgm:cxn modelId="{2EE20438-A1D2-4700-8238-C5B06C5AC269}" type="presOf" srcId="{B72DB6BB-CDCC-48B3-B4E8-3884ECD8CC68}" destId="{2C0655AB-3A8B-42F1-A7F2-607344C497D0}" srcOrd="0" destOrd="4" presId="urn:microsoft.com/office/officeart/2005/8/layout/hList6"/>
    <dgm:cxn modelId="{B7C8305F-42FD-42EE-9D56-9E2E26BDFF46}" type="presOf" srcId="{21B1F810-7A55-4968-9DEE-F9D210BE8EBA}" destId="{AFFF715B-7B3A-480A-9FC2-7D4B5AE1AD85}" srcOrd="0" destOrd="3" presId="urn:microsoft.com/office/officeart/2005/8/layout/hList6"/>
    <dgm:cxn modelId="{5751E50C-C7B1-4ACD-8EA7-A17DEE4DC0DA}" srcId="{29720738-2321-4DCE-8CE1-E22CF4089CA7}" destId="{ECF6C2CA-7BBF-4B0C-9B77-12AB89B07DC7}" srcOrd="4" destOrd="0" parTransId="{3A282DB2-BAEA-40CE-B86B-25733CB92F43}" sibTransId="{DE54B1D3-4F90-436C-83D4-3193063083FE}"/>
    <dgm:cxn modelId="{2BC47288-5DF9-4C8D-BF38-5849A409D122}" type="presOf" srcId="{474FFD0D-B9EA-421F-9E21-5A329F0B7802}" destId="{95EFB01A-079B-4D73-B216-4931DEEBECFC}" srcOrd="0" destOrd="3" presId="urn:microsoft.com/office/officeart/2005/8/layout/hList6"/>
    <dgm:cxn modelId="{56448DD2-680C-448E-95BD-F5E0164C92F9}" srcId="{0AFAD562-3D34-4DAA-A8DF-5C45E41C233A}" destId="{AE319FCD-0D4D-41A2-9DAA-B64D1FF5CA43}" srcOrd="5" destOrd="0" parTransId="{D43B1B5A-2CDD-45B1-8215-3F38F1A4E6D3}" sibTransId="{AC0E5FD4-03EB-40CD-B2DB-C94E9FFE4129}"/>
    <dgm:cxn modelId="{1249B1FA-F52D-4C0B-89DF-055B9016259E}" srcId="{29720738-2321-4DCE-8CE1-E22CF4089CA7}" destId="{52027CA3-4328-4A33-BCD4-781A035DD546}" srcOrd="2" destOrd="0" parTransId="{DF3B31B1-DCD7-4FB8-AB32-020D8A2E73E4}" sibTransId="{80BE678D-A706-417D-8C51-9E75D10ABF11}"/>
    <dgm:cxn modelId="{DCF2C205-B03E-43B7-A3D4-AD930AC196FF}" srcId="{445E3531-46BE-46FC-8511-A7F4C0660DFA}" destId="{45E13727-C506-4A8C-B930-41DD4C50C7A0}" srcOrd="0" destOrd="0" parTransId="{462C7B39-79EF-4A7C-BAA6-89A4450D1BEB}" sibTransId="{E787FEAF-E2A2-4C0C-879F-02D129AFAB2F}"/>
    <dgm:cxn modelId="{CF1C7DB3-F40C-48F8-930F-2A49D65AB921}" srcId="{0AFAD562-3D34-4DAA-A8DF-5C45E41C233A}" destId="{D6E07231-C83A-45BC-B995-4A1BF719C234}" srcOrd="0" destOrd="0" parTransId="{62EE5F51-A673-4756-9959-80CBC7D23784}" sibTransId="{62412137-6960-4319-A076-16586902D1A8}"/>
    <dgm:cxn modelId="{9386621E-CD00-4A75-8B1E-A0B8F6E30135}" srcId="{B9ECA1C1-0CDE-445D-BF7B-E3A496E4C0B3}" destId="{474FFD0D-B9EA-421F-9E21-5A329F0B7802}" srcOrd="2" destOrd="0" parTransId="{EB0E6EC1-7F88-4092-B298-2505D71B3475}" sibTransId="{7BC44161-9DC7-4E34-B20A-EEF4CCC933DD}"/>
    <dgm:cxn modelId="{EC3FAC89-3800-46FA-A05F-6E0F4B2875D2}" srcId="{0AFAD562-3D34-4DAA-A8DF-5C45E41C233A}" destId="{45A8E767-EF52-47DB-ACE9-9F6DB423B1DF}" srcOrd="4" destOrd="0" parTransId="{BAD7212D-EDF3-4371-8C3F-6E091276A1BD}" sibTransId="{C6815512-81C4-496D-B495-7C7F8312F257}"/>
    <dgm:cxn modelId="{8DBAA645-6CB2-4BFE-AEE0-87E3201C6BE4}" srcId="{445E3531-46BE-46FC-8511-A7F4C0660DFA}" destId="{0AFAD562-3D34-4DAA-A8DF-5C45E41C233A}" srcOrd="3" destOrd="0" parTransId="{61601CD4-34F4-4699-8BEF-5746B565F44B}" sibTransId="{E4795F92-5739-413F-832B-7794AEFC1461}"/>
    <dgm:cxn modelId="{D8FF6BB3-1002-42DE-932F-8689C0A5466C}" type="presOf" srcId="{0BDFAF61-A390-4323-B510-0EB2E30478D7}" destId="{801BA8AD-6DD6-4FEF-9E11-DEBDC338E259}" srcOrd="0" destOrd="3" presId="urn:microsoft.com/office/officeart/2005/8/layout/hList6"/>
    <dgm:cxn modelId="{1D6C4334-7329-47E7-BBE3-FAD93C7A6E86}" srcId="{0AFAD562-3D34-4DAA-A8DF-5C45E41C233A}" destId="{21B1F810-7A55-4968-9DEE-F9D210BE8EBA}" srcOrd="2" destOrd="0" parTransId="{A6DF80FF-3ED3-4861-A8DB-50942F33B1B4}" sibTransId="{8140398C-8677-4E60-BE37-13A4CDD6660D}"/>
    <dgm:cxn modelId="{046B7E23-74E1-4584-AA74-2371B036E575}" srcId="{45E13727-C506-4A8C-B930-41DD4C50C7A0}" destId="{DB0B11B4-374D-49DC-99F1-5CCE3E66B2B3}" srcOrd="1" destOrd="0" parTransId="{93B33655-85DC-4F25-85AB-3AFDF5791327}" sibTransId="{B571D65D-B96E-4CC3-B543-75E065779506}"/>
    <dgm:cxn modelId="{B349AC08-D3FF-4EAF-AE68-89A39EEDF7F4}" srcId="{45E13727-C506-4A8C-B930-41DD4C50C7A0}" destId="{0BDFAF61-A390-4323-B510-0EB2E30478D7}" srcOrd="2" destOrd="0" parTransId="{24D8EE0C-674D-493B-B982-7F555957DDA3}" sibTransId="{37C4738C-CA1C-4805-9B81-2D61CF23647B}"/>
    <dgm:cxn modelId="{E29FAAA5-7401-40C0-9E42-6FDB777B45BB}" type="presOf" srcId="{ECF6C2CA-7BBF-4B0C-9B77-12AB89B07DC7}" destId="{2C0655AB-3A8B-42F1-A7F2-607344C497D0}" srcOrd="0" destOrd="5" presId="urn:microsoft.com/office/officeart/2005/8/layout/hList6"/>
    <dgm:cxn modelId="{BAD15638-7B52-43AE-BB2D-63113972AA49}" type="presOf" srcId="{CAEC49E2-39BB-4229-AEA5-8D7AD721A844}" destId="{2C0655AB-3A8B-42F1-A7F2-607344C497D0}" srcOrd="0" destOrd="2" presId="urn:microsoft.com/office/officeart/2005/8/layout/hList6"/>
    <dgm:cxn modelId="{5DC27075-A04C-4B29-827E-980C501550AE}" type="presOf" srcId="{29720738-2321-4DCE-8CE1-E22CF4089CA7}" destId="{2C0655AB-3A8B-42F1-A7F2-607344C497D0}" srcOrd="0" destOrd="0" presId="urn:microsoft.com/office/officeart/2005/8/layout/hList6"/>
    <dgm:cxn modelId="{F8F3B554-63AE-4727-9F8C-C68A44089DB6}" srcId="{0AFAD562-3D34-4DAA-A8DF-5C45E41C233A}" destId="{6E01B2FE-9E32-41D6-B6FD-9543EDF877D0}" srcOrd="3" destOrd="0" parTransId="{0D23D228-C570-470D-AA76-F03B62A3194C}" sibTransId="{E1BD92F6-FB6D-4C9D-93DB-4E195EAAA4E0}"/>
    <dgm:cxn modelId="{5CFA785C-4ED0-4253-8BF7-1484D06C33F2}" srcId="{29720738-2321-4DCE-8CE1-E22CF4089CA7}" destId="{2370D24B-3F82-466E-9604-785E6FD9F69B}" srcOrd="0" destOrd="0" parTransId="{633B1973-34A2-48D2-BF94-AC059E8ACD83}" sibTransId="{A1348C2C-6828-4C2E-9DDA-C4ADA1DC6051}"/>
    <dgm:cxn modelId="{E2FD336B-F2AF-408E-A13F-B97BA7061627}" srcId="{0AFAD562-3D34-4DAA-A8DF-5C45E41C233A}" destId="{6A36B108-1F6F-45FD-8D5C-78BEA6B17AF3}" srcOrd="6" destOrd="0" parTransId="{EA38AC8A-B9B2-429D-8184-FF98B90AA7DF}" sibTransId="{AD902952-443F-4C45-804B-2A7E7DB3FCAE}"/>
    <dgm:cxn modelId="{0E991BF6-A1EA-4CD8-99F9-2DA30C5A562F}" type="presOf" srcId="{2370D24B-3F82-466E-9604-785E6FD9F69B}" destId="{2C0655AB-3A8B-42F1-A7F2-607344C497D0}" srcOrd="0" destOrd="1" presId="urn:microsoft.com/office/officeart/2005/8/layout/hList6"/>
    <dgm:cxn modelId="{3ED0B3CD-7372-49DC-A624-1B97C35C84A2}" type="presOf" srcId="{445E3531-46BE-46FC-8511-A7F4C0660DFA}" destId="{718334F9-0C91-4F79-866C-81172006E24D}" srcOrd="0" destOrd="0" presId="urn:microsoft.com/office/officeart/2005/8/layout/hList6"/>
    <dgm:cxn modelId="{7633A24E-0787-4A61-B8BC-AE2BA60BACCA}" type="presOf" srcId="{DB0B11B4-374D-49DC-99F1-5CCE3E66B2B3}" destId="{801BA8AD-6DD6-4FEF-9E11-DEBDC338E259}" srcOrd="0" destOrd="2" presId="urn:microsoft.com/office/officeart/2005/8/layout/hList6"/>
    <dgm:cxn modelId="{222A4AAC-1636-4855-9F49-EF9721AA74A1}" type="presOf" srcId="{D6E07231-C83A-45BC-B995-4A1BF719C234}" destId="{AFFF715B-7B3A-480A-9FC2-7D4B5AE1AD85}" srcOrd="0" destOrd="1" presId="urn:microsoft.com/office/officeart/2005/8/layout/hList6"/>
    <dgm:cxn modelId="{773B0C83-EE99-4AC7-9CCE-92427AB81B10}" srcId="{445E3531-46BE-46FC-8511-A7F4C0660DFA}" destId="{29720738-2321-4DCE-8CE1-E22CF4089CA7}" srcOrd="2" destOrd="0" parTransId="{E0F0AF13-DBC6-4021-B2B4-86F2B735C85B}" sibTransId="{6DE33803-1D07-43E3-9C73-8FA5D8A0DCDF}"/>
    <dgm:cxn modelId="{E6EFF993-FA5E-4E71-B456-C1C9B46A5D36}" type="presOf" srcId="{0AFAD562-3D34-4DAA-A8DF-5C45E41C233A}" destId="{AFFF715B-7B3A-480A-9FC2-7D4B5AE1AD85}" srcOrd="0" destOrd="0" presId="urn:microsoft.com/office/officeart/2005/8/layout/hList6"/>
    <dgm:cxn modelId="{5BB21E3B-2A88-4C7C-BA03-C28F49B7DE44}" type="presOf" srcId="{83841720-5337-4D29-A403-AA4E3C1AA017}" destId="{95EFB01A-079B-4D73-B216-4931DEEBECFC}" srcOrd="0" destOrd="4" presId="urn:microsoft.com/office/officeart/2005/8/layout/hList6"/>
    <dgm:cxn modelId="{2293357F-043B-45C6-A6CF-B1E0F6CA8AE5}" type="presOf" srcId="{8080BC51-1307-4249-AF85-9B2942537290}" destId="{2C0655AB-3A8B-42F1-A7F2-607344C497D0}" srcOrd="0" destOrd="6" presId="urn:microsoft.com/office/officeart/2005/8/layout/hList6"/>
    <dgm:cxn modelId="{5A3B4F91-BEDC-429C-A6E7-BBB1794FA7B5}" srcId="{0AFAD562-3D34-4DAA-A8DF-5C45E41C233A}" destId="{6A49E103-4BEB-4523-9788-2F2AA33F9A9F}" srcOrd="1" destOrd="0" parTransId="{707B1B59-F1F9-4C04-B1C7-6A8CA4F335C6}" sibTransId="{DF4A88D0-F767-4E1A-95F7-192CEA619DCF}"/>
    <dgm:cxn modelId="{EC10DDB9-A798-43E0-AE05-1FC15BCCF0DA}" type="presOf" srcId="{AE319FCD-0D4D-41A2-9DAA-B64D1FF5CA43}" destId="{AFFF715B-7B3A-480A-9FC2-7D4B5AE1AD85}" srcOrd="0" destOrd="6" presId="urn:microsoft.com/office/officeart/2005/8/layout/hList6"/>
    <dgm:cxn modelId="{A3BAC7F1-EC44-4B7A-87D5-573F2D90D503}" srcId="{445E3531-46BE-46FC-8511-A7F4C0660DFA}" destId="{B9ECA1C1-0CDE-445D-BF7B-E3A496E4C0B3}" srcOrd="1" destOrd="0" parTransId="{78A760A0-529A-4F48-9B84-6FF1F6B02F7C}" sibTransId="{F39CBB18-A92F-42CA-B06A-D5C73E495498}"/>
    <dgm:cxn modelId="{FECD41F3-2096-419A-85AC-6ED1E515D450}" type="presOf" srcId="{B9ECA1C1-0CDE-445D-BF7B-E3A496E4C0B3}" destId="{95EFB01A-079B-4D73-B216-4931DEEBECFC}" srcOrd="0" destOrd="0" presId="urn:microsoft.com/office/officeart/2005/8/layout/hList6"/>
    <dgm:cxn modelId="{B9187F87-B6CF-4153-B1E0-7385C4E50736}" srcId="{B9ECA1C1-0CDE-445D-BF7B-E3A496E4C0B3}" destId="{83841720-5337-4D29-A403-AA4E3C1AA017}" srcOrd="3" destOrd="0" parTransId="{D341B057-5A15-4D88-B870-A12CC6291A5F}" sibTransId="{4151E984-6454-40D6-BCD4-83A375D3E375}"/>
    <dgm:cxn modelId="{DA05C370-D5A7-4E4F-8515-0109060EF65D}" srcId="{B9ECA1C1-0CDE-445D-BF7B-E3A496E4C0B3}" destId="{8392EA57-99F9-49C0-92EB-AB1F3A74B11C}" srcOrd="1" destOrd="0" parTransId="{29C4B99C-D73E-48FE-8C12-0ADB6CFC85FB}" sibTransId="{83CB7113-F11C-4215-AA32-D2967517225F}"/>
    <dgm:cxn modelId="{77181549-A4FF-4379-A317-E65A4AE46EDF}" srcId="{29720738-2321-4DCE-8CE1-E22CF4089CA7}" destId="{8080BC51-1307-4249-AF85-9B2942537290}" srcOrd="5" destOrd="0" parTransId="{65A25C5D-CAA0-4B36-A627-1712610094EA}" sibTransId="{D94A810D-A140-401A-A710-1E2AC4CBAF5D}"/>
    <dgm:cxn modelId="{3869AD49-B381-4AC7-8EA7-7DFAA727F43A}" srcId="{0AFAD562-3D34-4DAA-A8DF-5C45E41C233A}" destId="{1B0D260C-F05C-46D8-A53E-B1B8B0FD6037}" srcOrd="7" destOrd="0" parTransId="{2C671BC4-7B49-48FF-9C75-E648FC97DFEB}" sibTransId="{7139F0A9-2130-4D1D-850F-F92B358BA0C8}"/>
    <dgm:cxn modelId="{89DB57D3-10E6-42DA-9095-8402C21706E5}" type="presParOf" srcId="{718334F9-0C91-4F79-866C-81172006E24D}" destId="{801BA8AD-6DD6-4FEF-9E11-DEBDC338E259}" srcOrd="0" destOrd="0" presId="urn:microsoft.com/office/officeart/2005/8/layout/hList6"/>
    <dgm:cxn modelId="{866C9931-EF62-4A4E-A50A-F2EF2755D5C4}" type="presParOf" srcId="{718334F9-0C91-4F79-866C-81172006E24D}" destId="{A0E68A25-C17D-4371-9FBB-7283CFF03839}" srcOrd="1" destOrd="0" presId="urn:microsoft.com/office/officeart/2005/8/layout/hList6"/>
    <dgm:cxn modelId="{937C352C-C90D-40E9-B36E-D0F7503A5EC2}" type="presParOf" srcId="{718334F9-0C91-4F79-866C-81172006E24D}" destId="{95EFB01A-079B-4D73-B216-4931DEEBECFC}" srcOrd="2" destOrd="0" presId="urn:microsoft.com/office/officeart/2005/8/layout/hList6"/>
    <dgm:cxn modelId="{C8956851-7694-43FB-B6BE-25E99A83707E}" type="presParOf" srcId="{718334F9-0C91-4F79-866C-81172006E24D}" destId="{8B3BF96D-1D7D-4AFC-9382-FDC14E647BBB}" srcOrd="3" destOrd="0" presId="urn:microsoft.com/office/officeart/2005/8/layout/hList6"/>
    <dgm:cxn modelId="{F6656B4A-3956-43F7-8E33-406CBD2852A6}" type="presParOf" srcId="{718334F9-0C91-4F79-866C-81172006E24D}" destId="{2C0655AB-3A8B-42F1-A7F2-607344C497D0}" srcOrd="4" destOrd="0" presId="urn:microsoft.com/office/officeart/2005/8/layout/hList6"/>
    <dgm:cxn modelId="{22E4FDBD-2147-4176-93CA-F89FE15C3985}" type="presParOf" srcId="{718334F9-0C91-4F79-866C-81172006E24D}" destId="{43C38FA8-6E51-4CD4-A730-40AD74EFB280}" srcOrd="5" destOrd="0" presId="urn:microsoft.com/office/officeart/2005/8/layout/hList6"/>
    <dgm:cxn modelId="{47B624C1-6407-4B46-AB8D-4E0351AA9E4F}" type="presParOf" srcId="{718334F9-0C91-4F79-866C-81172006E24D}" destId="{AFFF715B-7B3A-480A-9FC2-7D4B5AE1AD85}" srcOrd="6" destOrd="0" presId="urn:microsoft.com/office/officeart/2005/8/layout/hList6"/>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4244A7C-8DD6-4645-BB68-94E4A2C9A938}" type="doc">
      <dgm:prSet loTypeId="urn:microsoft.com/office/officeart/2005/8/layout/hList6" loCatId="list" qsTypeId="urn:microsoft.com/office/officeart/2005/8/quickstyle/3d4" qsCatId="3D" csTypeId="urn:microsoft.com/office/officeart/2005/8/colors/colorful2" csCatId="colorful" phldr="1"/>
      <dgm:spPr/>
      <dgm:t>
        <a:bodyPr/>
        <a:lstStyle/>
        <a:p>
          <a:endParaRPr lang="ru-RU"/>
        </a:p>
      </dgm:t>
    </dgm:pt>
    <dgm:pt modelId="{8A2BA868-CDD2-4593-A5A5-E62156257977}">
      <dgm:prSet phldrT="[Текст]" custT="1"/>
      <dgm:spPr/>
      <dgm:t>
        <a:bodyPr/>
        <a:lstStyle/>
        <a:p>
          <a:r>
            <a:rPr lang="ru-RU" sz="1800"/>
            <a:t>10 классы</a:t>
          </a:r>
        </a:p>
      </dgm:t>
    </dgm:pt>
    <dgm:pt modelId="{CEB35A2E-A9B4-44BB-A375-013EF1EC0F8C}" type="parTrans" cxnId="{01073752-2D32-4BE2-B39B-F6F0147D8527}">
      <dgm:prSet/>
      <dgm:spPr/>
      <dgm:t>
        <a:bodyPr/>
        <a:lstStyle/>
        <a:p>
          <a:endParaRPr lang="ru-RU"/>
        </a:p>
      </dgm:t>
    </dgm:pt>
    <dgm:pt modelId="{FE478272-A1C2-49DD-8538-E4EDB9E31B5A}" type="sibTrans" cxnId="{01073752-2D32-4BE2-B39B-F6F0147D8527}">
      <dgm:prSet/>
      <dgm:spPr/>
      <dgm:t>
        <a:bodyPr/>
        <a:lstStyle/>
        <a:p>
          <a:endParaRPr lang="ru-RU"/>
        </a:p>
      </dgm:t>
    </dgm:pt>
    <dgm:pt modelId="{74AA9512-3C55-4A0A-89C9-E2A2DB7BFE3F}">
      <dgm:prSet phldrT="[Текст]"/>
      <dgm:spPr/>
      <dgm:t>
        <a:bodyPr/>
        <a:lstStyle/>
        <a:p>
          <a:r>
            <a:rPr lang="ru-RU" sz="2600"/>
            <a:t>География</a:t>
          </a:r>
        </a:p>
      </dgm:t>
    </dgm:pt>
    <dgm:pt modelId="{9CA04E96-0026-4841-8F25-409B8F4E4A8A}" type="parTrans" cxnId="{1084484C-5B44-4FB1-B31B-B0D2D88F4E4B}">
      <dgm:prSet/>
      <dgm:spPr/>
      <dgm:t>
        <a:bodyPr/>
        <a:lstStyle/>
        <a:p>
          <a:endParaRPr lang="ru-RU"/>
        </a:p>
      </dgm:t>
    </dgm:pt>
    <dgm:pt modelId="{79925436-048E-4CCB-8145-31E39CFC803A}" type="sibTrans" cxnId="{1084484C-5B44-4FB1-B31B-B0D2D88F4E4B}">
      <dgm:prSet/>
      <dgm:spPr/>
      <dgm:t>
        <a:bodyPr/>
        <a:lstStyle/>
        <a:p>
          <a:endParaRPr lang="ru-RU"/>
        </a:p>
      </dgm:t>
    </dgm:pt>
    <dgm:pt modelId="{9D6C627C-82DE-4E50-B95B-39E5EDF28ED7}">
      <dgm:prSet phldrT="[Текст]" custT="1"/>
      <dgm:spPr/>
      <dgm:t>
        <a:bodyPr/>
        <a:lstStyle/>
        <a:p>
          <a:r>
            <a:rPr lang="ru-RU" sz="1800"/>
            <a:t>11 классы</a:t>
          </a:r>
        </a:p>
      </dgm:t>
    </dgm:pt>
    <dgm:pt modelId="{679F87C8-BB7B-4A6C-931A-E0AA4A40CAAB}" type="sibTrans" cxnId="{C2F30A30-C1D7-4B24-9990-829A5E93CEC2}">
      <dgm:prSet/>
      <dgm:spPr/>
      <dgm:t>
        <a:bodyPr/>
        <a:lstStyle/>
        <a:p>
          <a:endParaRPr lang="ru-RU"/>
        </a:p>
      </dgm:t>
    </dgm:pt>
    <dgm:pt modelId="{9DDC451C-6EDE-4B7D-A285-82E784A22B4C}" type="parTrans" cxnId="{C2F30A30-C1D7-4B24-9990-829A5E93CEC2}">
      <dgm:prSet/>
      <dgm:spPr/>
      <dgm:t>
        <a:bodyPr/>
        <a:lstStyle/>
        <a:p>
          <a:endParaRPr lang="ru-RU"/>
        </a:p>
      </dgm:t>
    </dgm:pt>
    <dgm:pt modelId="{C5802F5D-1D04-496B-B618-AB02D36257C5}">
      <dgm:prSet phldrT="[Текст]" custT="1"/>
      <dgm:spPr/>
      <dgm:t>
        <a:bodyPr/>
        <a:lstStyle/>
        <a:p>
          <a:r>
            <a:rPr lang="ru-RU" sz="1200"/>
            <a:t>История</a:t>
          </a:r>
        </a:p>
      </dgm:t>
    </dgm:pt>
    <dgm:pt modelId="{83F9EF65-ABC9-49EF-A658-63B069849FCE}" type="sibTrans" cxnId="{0E99D41D-B284-4F2F-B478-D00D2ED21EF3}">
      <dgm:prSet/>
      <dgm:spPr/>
      <dgm:t>
        <a:bodyPr/>
        <a:lstStyle/>
        <a:p>
          <a:endParaRPr lang="ru-RU"/>
        </a:p>
      </dgm:t>
    </dgm:pt>
    <dgm:pt modelId="{96ADF67F-FFC2-4475-AA01-785E2E02E284}" type="parTrans" cxnId="{0E99D41D-B284-4F2F-B478-D00D2ED21EF3}">
      <dgm:prSet/>
      <dgm:spPr/>
      <dgm:t>
        <a:bodyPr/>
        <a:lstStyle/>
        <a:p>
          <a:endParaRPr lang="ru-RU"/>
        </a:p>
      </dgm:t>
    </dgm:pt>
    <dgm:pt modelId="{95FAB00F-0310-44DD-A2E0-EE242A253CFA}">
      <dgm:prSet phldrT="[Текст]" custT="1"/>
      <dgm:spPr/>
      <dgm:t>
        <a:bodyPr/>
        <a:lstStyle/>
        <a:p>
          <a:r>
            <a:rPr lang="ru-RU" sz="1200"/>
            <a:t>Химия</a:t>
          </a:r>
        </a:p>
      </dgm:t>
    </dgm:pt>
    <dgm:pt modelId="{C9643DD3-D932-4258-9A1A-6AD0AB6E783D}" type="sibTrans" cxnId="{B3FF473C-EF05-416B-824C-613DAFE5EC70}">
      <dgm:prSet/>
      <dgm:spPr/>
      <dgm:t>
        <a:bodyPr/>
        <a:lstStyle/>
        <a:p>
          <a:endParaRPr lang="ru-RU"/>
        </a:p>
      </dgm:t>
    </dgm:pt>
    <dgm:pt modelId="{A08CA36C-AB72-46CB-9BDF-BF139FA15911}" type="parTrans" cxnId="{B3FF473C-EF05-416B-824C-613DAFE5EC70}">
      <dgm:prSet/>
      <dgm:spPr/>
      <dgm:t>
        <a:bodyPr/>
        <a:lstStyle/>
        <a:p>
          <a:endParaRPr lang="ru-RU"/>
        </a:p>
      </dgm:t>
    </dgm:pt>
    <dgm:pt modelId="{732174E9-33CA-439A-8E0B-86D195543CF0}">
      <dgm:prSet custT="1"/>
      <dgm:spPr/>
      <dgm:t>
        <a:bodyPr/>
        <a:lstStyle/>
        <a:p>
          <a:r>
            <a:rPr lang="ru-RU" sz="1200"/>
            <a:t>Биология</a:t>
          </a:r>
        </a:p>
      </dgm:t>
    </dgm:pt>
    <dgm:pt modelId="{20285EC5-0B0B-4916-8CB5-D2E9EB032682}" type="parTrans" cxnId="{125BCFA2-6976-4844-9E5E-6ADC5E1ABF0D}">
      <dgm:prSet/>
      <dgm:spPr/>
      <dgm:t>
        <a:bodyPr/>
        <a:lstStyle/>
        <a:p>
          <a:endParaRPr lang="ru-RU"/>
        </a:p>
      </dgm:t>
    </dgm:pt>
    <dgm:pt modelId="{4BF6BD9C-F885-4DCE-BD03-40BE877FE445}" type="sibTrans" cxnId="{125BCFA2-6976-4844-9E5E-6ADC5E1ABF0D}">
      <dgm:prSet/>
      <dgm:spPr/>
      <dgm:t>
        <a:bodyPr/>
        <a:lstStyle/>
        <a:p>
          <a:endParaRPr lang="ru-RU"/>
        </a:p>
      </dgm:t>
    </dgm:pt>
    <dgm:pt modelId="{753FD7E5-4B2A-4518-8B16-84F9536C981A}">
      <dgm:prSet custT="1"/>
      <dgm:spPr/>
      <dgm:t>
        <a:bodyPr/>
        <a:lstStyle/>
        <a:p>
          <a:r>
            <a:rPr lang="ru-RU" sz="1200"/>
            <a:t>География</a:t>
          </a:r>
        </a:p>
      </dgm:t>
    </dgm:pt>
    <dgm:pt modelId="{9E28AC83-43F5-4A96-9D2D-60961396854E}" type="parTrans" cxnId="{D1B86702-6729-493C-9CB1-BDD834B74CB0}">
      <dgm:prSet/>
      <dgm:spPr/>
      <dgm:t>
        <a:bodyPr/>
        <a:lstStyle/>
        <a:p>
          <a:endParaRPr lang="ru-RU"/>
        </a:p>
      </dgm:t>
    </dgm:pt>
    <dgm:pt modelId="{55619AF9-0CD8-4254-8DE5-D8BB19238903}" type="sibTrans" cxnId="{D1B86702-6729-493C-9CB1-BDD834B74CB0}">
      <dgm:prSet/>
      <dgm:spPr/>
      <dgm:t>
        <a:bodyPr/>
        <a:lstStyle/>
        <a:p>
          <a:endParaRPr lang="ru-RU"/>
        </a:p>
      </dgm:t>
    </dgm:pt>
    <dgm:pt modelId="{8F9857B4-0BA6-4F54-862F-F7EA12C16579}">
      <dgm:prSet custT="1"/>
      <dgm:spPr/>
      <dgm:t>
        <a:bodyPr/>
        <a:lstStyle/>
        <a:p>
          <a:r>
            <a:rPr lang="ru-RU" sz="1200"/>
            <a:t>Физика</a:t>
          </a:r>
        </a:p>
      </dgm:t>
    </dgm:pt>
    <dgm:pt modelId="{758F8D34-5D8C-432A-A9C9-DF36E4E68B56}" type="parTrans" cxnId="{D2E41D50-F9A5-4B5D-B5E3-B61BD5E5A579}">
      <dgm:prSet/>
      <dgm:spPr/>
      <dgm:t>
        <a:bodyPr/>
        <a:lstStyle/>
        <a:p>
          <a:endParaRPr lang="ru-RU"/>
        </a:p>
      </dgm:t>
    </dgm:pt>
    <dgm:pt modelId="{A65C810A-DCAE-4D0F-94BE-230BF37A3191}" type="sibTrans" cxnId="{D2E41D50-F9A5-4B5D-B5E3-B61BD5E5A579}">
      <dgm:prSet/>
      <dgm:spPr/>
      <dgm:t>
        <a:bodyPr/>
        <a:lstStyle/>
        <a:p>
          <a:endParaRPr lang="ru-RU"/>
        </a:p>
      </dgm:t>
    </dgm:pt>
    <dgm:pt modelId="{8BB145BE-7BF5-48F1-99E3-2179BE9691E1}">
      <dgm:prSet custT="1"/>
      <dgm:spPr/>
      <dgm:t>
        <a:bodyPr/>
        <a:lstStyle/>
        <a:p>
          <a:r>
            <a:rPr lang="ru-RU" sz="1200"/>
            <a:t>Иностранный язык</a:t>
          </a:r>
        </a:p>
      </dgm:t>
    </dgm:pt>
    <dgm:pt modelId="{9138A731-2A69-4BFA-8D67-DD65A2FAF1A9}" type="parTrans" cxnId="{8A6C4D88-0911-4E66-B728-13E396520A35}">
      <dgm:prSet/>
      <dgm:spPr/>
      <dgm:t>
        <a:bodyPr/>
        <a:lstStyle/>
        <a:p>
          <a:endParaRPr lang="ru-RU"/>
        </a:p>
      </dgm:t>
    </dgm:pt>
    <dgm:pt modelId="{C0BE2802-12CE-40A6-A2AE-4B23CAE072E5}" type="sibTrans" cxnId="{8A6C4D88-0911-4E66-B728-13E396520A35}">
      <dgm:prSet/>
      <dgm:spPr/>
      <dgm:t>
        <a:bodyPr/>
        <a:lstStyle/>
        <a:p>
          <a:endParaRPr lang="ru-RU"/>
        </a:p>
      </dgm:t>
    </dgm:pt>
    <dgm:pt modelId="{4C570FDE-24F8-4410-B74B-1C631C958FE8}" type="pres">
      <dgm:prSet presAssocID="{24244A7C-8DD6-4645-BB68-94E4A2C9A938}" presName="Name0" presStyleCnt="0">
        <dgm:presLayoutVars>
          <dgm:dir/>
          <dgm:resizeHandles val="exact"/>
        </dgm:presLayoutVars>
      </dgm:prSet>
      <dgm:spPr/>
      <dgm:t>
        <a:bodyPr/>
        <a:lstStyle/>
        <a:p>
          <a:endParaRPr lang="ru-RU"/>
        </a:p>
      </dgm:t>
    </dgm:pt>
    <dgm:pt modelId="{FE757F50-8ECE-443C-8DAB-E5180F3D08D9}" type="pres">
      <dgm:prSet presAssocID="{8A2BA868-CDD2-4593-A5A5-E62156257977}" presName="node" presStyleLbl="node1" presStyleIdx="0" presStyleCnt="2">
        <dgm:presLayoutVars>
          <dgm:bulletEnabled val="1"/>
        </dgm:presLayoutVars>
      </dgm:prSet>
      <dgm:spPr/>
      <dgm:t>
        <a:bodyPr/>
        <a:lstStyle/>
        <a:p>
          <a:endParaRPr lang="ru-RU"/>
        </a:p>
      </dgm:t>
    </dgm:pt>
    <dgm:pt modelId="{09C1FBBA-741E-4447-8EFE-1BF0276276F3}" type="pres">
      <dgm:prSet presAssocID="{FE478272-A1C2-49DD-8538-E4EDB9E31B5A}" presName="sibTrans" presStyleCnt="0"/>
      <dgm:spPr/>
    </dgm:pt>
    <dgm:pt modelId="{D115CE98-530D-4AC3-9533-9987DF8237A4}" type="pres">
      <dgm:prSet presAssocID="{9D6C627C-82DE-4E50-B95B-39E5EDF28ED7}" presName="node" presStyleLbl="node1" presStyleIdx="1" presStyleCnt="2">
        <dgm:presLayoutVars>
          <dgm:bulletEnabled val="1"/>
        </dgm:presLayoutVars>
      </dgm:prSet>
      <dgm:spPr/>
      <dgm:t>
        <a:bodyPr/>
        <a:lstStyle/>
        <a:p>
          <a:endParaRPr lang="ru-RU"/>
        </a:p>
      </dgm:t>
    </dgm:pt>
  </dgm:ptLst>
  <dgm:cxnLst>
    <dgm:cxn modelId="{8E4A304C-729F-4010-B935-C8CDCC2F3661}" type="presOf" srcId="{753FD7E5-4B2A-4518-8B16-84F9536C981A}" destId="{D115CE98-530D-4AC3-9533-9987DF8237A4}" srcOrd="0" destOrd="3" presId="urn:microsoft.com/office/officeart/2005/8/layout/hList6"/>
    <dgm:cxn modelId="{42948F36-38D7-417B-9C4E-B5D0FC6AC4AC}" type="presOf" srcId="{C5802F5D-1D04-496B-B618-AB02D36257C5}" destId="{D115CE98-530D-4AC3-9533-9987DF8237A4}" srcOrd="0" destOrd="1" presId="urn:microsoft.com/office/officeart/2005/8/layout/hList6"/>
    <dgm:cxn modelId="{25E4D1EE-47D1-43C0-8F65-449CE509BB99}" type="presOf" srcId="{95FAB00F-0310-44DD-A2E0-EE242A253CFA}" destId="{D115CE98-530D-4AC3-9533-9987DF8237A4}" srcOrd="0" destOrd="6" presId="urn:microsoft.com/office/officeart/2005/8/layout/hList6"/>
    <dgm:cxn modelId="{C2F30A30-C1D7-4B24-9990-829A5E93CEC2}" srcId="{24244A7C-8DD6-4645-BB68-94E4A2C9A938}" destId="{9D6C627C-82DE-4E50-B95B-39E5EDF28ED7}" srcOrd="1" destOrd="0" parTransId="{9DDC451C-6EDE-4B7D-A285-82E784A22B4C}" sibTransId="{679F87C8-BB7B-4A6C-931A-E0AA4A40CAAB}"/>
    <dgm:cxn modelId="{7F53D17B-82A7-4C2C-A443-76156A9B9DC6}" type="presOf" srcId="{8F9857B4-0BA6-4F54-862F-F7EA12C16579}" destId="{D115CE98-530D-4AC3-9533-9987DF8237A4}" srcOrd="0" destOrd="4" presId="urn:microsoft.com/office/officeart/2005/8/layout/hList6"/>
    <dgm:cxn modelId="{125BCFA2-6976-4844-9E5E-6ADC5E1ABF0D}" srcId="{9D6C627C-82DE-4E50-B95B-39E5EDF28ED7}" destId="{732174E9-33CA-439A-8E0B-86D195543CF0}" srcOrd="1" destOrd="0" parTransId="{20285EC5-0B0B-4916-8CB5-D2E9EB032682}" sibTransId="{4BF6BD9C-F885-4DCE-BD03-40BE877FE445}"/>
    <dgm:cxn modelId="{75900756-2711-441A-BA2C-464D04D5F5B2}" type="presOf" srcId="{9D6C627C-82DE-4E50-B95B-39E5EDF28ED7}" destId="{D115CE98-530D-4AC3-9533-9987DF8237A4}" srcOrd="0" destOrd="0" presId="urn:microsoft.com/office/officeart/2005/8/layout/hList6"/>
    <dgm:cxn modelId="{0E99D41D-B284-4F2F-B478-D00D2ED21EF3}" srcId="{9D6C627C-82DE-4E50-B95B-39E5EDF28ED7}" destId="{C5802F5D-1D04-496B-B618-AB02D36257C5}" srcOrd="0" destOrd="0" parTransId="{96ADF67F-FFC2-4475-AA01-785E2E02E284}" sibTransId="{83F9EF65-ABC9-49EF-A658-63B069849FCE}"/>
    <dgm:cxn modelId="{87855A3B-F14C-4F26-915C-C5FE20FDCAE3}" type="presOf" srcId="{8A2BA868-CDD2-4593-A5A5-E62156257977}" destId="{FE757F50-8ECE-443C-8DAB-E5180F3D08D9}" srcOrd="0" destOrd="0" presId="urn:microsoft.com/office/officeart/2005/8/layout/hList6"/>
    <dgm:cxn modelId="{D1B86702-6729-493C-9CB1-BDD834B74CB0}" srcId="{9D6C627C-82DE-4E50-B95B-39E5EDF28ED7}" destId="{753FD7E5-4B2A-4518-8B16-84F9536C981A}" srcOrd="2" destOrd="0" parTransId="{9E28AC83-43F5-4A96-9D2D-60961396854E}" sibTransId="{55619AF9-0CD8-4254-8DE5-D8BB19238903}"/>
    <dgm:cxn modelId="{B3FF473C-EF05-416B-824C-613DAFE5EC70}" srcId="{9D6C627C-82DE-4E50-B95B-39E5EDF28ED7}" destId="{95FAB00F-0310-44DD-A2E0-EE242A253CFA}" srcOrd="5" destOrd="0" parTransId="{A08CA36C-AB72-46CB-9BDF-BF139FA15911}" sibTransId="{C9643DD3-D932-4258-9A1A-6AD0AB6E783D}"/>
    <dgm:cxn modelId="{CCBF024F-1A15-4A4D-966A-44311E52F4AE}" type="presOf" srcId="{74AA9512-3C55-4A0A-89C9-E2A2DB7BFE3F}" destId="{FE757F50-8ECE-443C-8DAB-E5180F3D08D9}" srcOrd="0" destOrd="1" presId="urn:microsoft.com/office/officeart/2005/8/layout/hList6"/>
    <dgm:cxn modelId="{D2E41D50-F9A5-4B5D-B5E3-B61BD5E5A579}" srcId="{9D6C627C-82DE-4E50-B95B-39E5EDF28ED7}" destId="{8F9857B4-0BA6-4F54-862F-F7EA12C16579}" srcOrd="3" destOrd="0" parTransId="{758F8D34-5D8C-432A-A9C9-DF36E4E68B56}" sibTransId="{A65C810A-DCAE-4D0F-94BE-230BF37A3191}"/>
    <dgm:cxn modelId="{1084484C-5B44-4FB1-B31B-B0D2D88F4E4B}" srcId="{8A2BA868-CDD2-4593-A5A5-E62156257977}" destId="{74AA9512-3C55-4A0A-89C9-E2A2DB7BFE3F}" srcOrd="0" destOrd="0" parTransId="{9CA04E96-0026-4841-8F25-409B8F4E4A8A}" sibTransId="{79925436-048E-4CCB-8145-31E39CFC803A}"/>
    <dgm:cxn modelId="{D411C54E-3A0E-46AF-842B-B4C57B782DEA}" type="presOf" srcId="{24244A7C-8DD6-4645-BB68-94E4A2C9A938}" destId="{4C570FDE-24F8-4410-B74B-1C631C958FE8}" srcOrd="0" destOrd="0" presId="urn:microsoft.com/office/officeart/2005/8/layout/hList6"/>
    <dgm:cxn modelId="{01073752-2D32-4BE2-B39B-F6F0147D8527}" srcId="{24244A7C-8DD6-4645-BB68-94E4A2C9A938}" destId="{8A2BA868-CDD2-4593-A5A5-E62156257977}" srcOrd="0" destOrd="0" parTransId="{CEB35A2E-A9B4-44BB-A375-013EF1EC0F8C}" sibTransId="{FE478272-A1C2-49DD-8538-E4EDB9E31B5A}"/>
    <dgm:cxn modelId="{DDB5AC5C-422E-43AC-9874-7BA5FDAFB4E9}" type="presOf" srcId="{732174E9-33CA-439A-8E0B-86D195543CF0}" destId="{D115CE98-530D-4AC3-9533-9987DF8237A4}" srcOrd="0" destOrd="2" presId="urn:microsoft.com/office/officeart/2005/8/layout/hList6"/>
    <dgm:cxn modelId="{D45312C2-64A6-4C55-8AFD-7E26BE13320F}" type="presOf" srcId="{8BB145BE-7BF5-48F1-99E3-2179BE9691E1}" destId="{D115CE98-530D-4AC3-9533-9987DF8237A4}" srcOrd="0" destOrd="5" presId="urn:microsoft.com/office/officeart/2005/8/layout/hList6"/>
    <dgm:cxn modelId="{8A6C4D88-0911-4E66-B728-13E396520A35}" srcId="{9D6C627C-82DE-4E50-B95B-39E5EDF28ED7}" destId="{8BB145BE-7BF5-48F1-99E3-2179BE9691E1}" srcOrd="4" destOrd="0" parTransId="{9138A731-2A69-4BFA-8D67-DD65A2FAF1A9}" sibTransId="{C0BE2802-12CE-40A6-A2AE-4B23CAE072E5}"/>
    <dgm:cxn modelId="{C096A87F-C350-4265-B676-6B4D4322BB90}" type="presParOf" srcId="{4C570FDE-24F8-4410-B74B-1C631C958FE8}" destId="{FE757F50-8ECE-443C-8DAB-E5180F3D08D9}" srcOrd="0" destOrd="0" presId="urn:microsoft.com/office/officeart/2005/8/layout/hList6"/>
    <dgm:cxn modelId="{D8C70F58-F88C-4BB3-942C-407345074C47}" type="presParOf" srcId="{4C570FDE-24F8-4410-B74B-1C631C958FE8}" destId="{09C1FBBA-741E-4447-8EFE-1BF0276276F3}" srcOrd="1" destOrd="0" presId="urn:microsoft.com/office/officeart/2005/8/layout/hList6"/>
    <dgm:cxn modelId="{3200AEE2-9E0B-42AC-9B08-69DE784CB505}" type="presParOf" srcId="{4C570FDE-24F8-4410-B74B-1C631C958FE8}" destId="{D115CE98-530D-4AC3-9533-9987DF8237A4}" srcOrd="2" destOrd="0" presId="urn:microsoft.com/office/officeart/2005/8/layout/hList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1BA8AD-6DD6-4FEF-9E11-DEBDC338E259}">
      <dsp:nvSpPr>
        <dsp:cNvPr id="0" name=""/>
        <dsp:cNvSpPr/>
      </dsp:nvSpPr>
      <dsp:spPr>
        <a:xfrm rot="16200000">
          <a:off x="-1598521" y="1600055"/>
          <a:ext cx="4705350" cy="1505238"/>
        </a:xfrm>
        <a:prstGeom prst="flowChartManualOperation">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0" tIns="0" rIns="152400" bIns="0" numCol="1" spcCol="1270" anchor="t" anchorCtr="0">
          <a:noAutofit/>
        </a:bodyPr>
        <a:lstStyle/>
        <a:p>
          <a:pPr lvl="0" algn="l" defTabSz="1066800">
            <a:lnSpc>
              <a:spcPct val="90000"/>
            </a:lnSpc>
            <a:spcBef>
              <a:spcPct val="0"/>
            </a:spcBef>
            <a:spcAft>
              <a:spcPct val="35000"/>
            </a:spcAft>
          </a:pPr>
          <a:r>
            <a:rPr lang="ru-RU" sz="2400" kern="1200"/>
            <a:t>4 классы</a:t>
          </a:r>
        </a:p>
        <a:p>
          <a:pPr marL="114300" lvl="1" indent="-114300" algn="l" defTabSz="533400">
            <a:lnSpc>
              <a:spcPct val="90000"/>
            </a:lnSpc>
            <a:spcBef>
              <a:spcPct val="0"/>
            </a:spcBef>
            <a:spcAft>
              <a:spcPct val="15000"/>
            </a:spcAft>
            <a:buChar char="••"/>
          </a:pPr>
          <a:r>
            <a:rPr lang="ru-RU" sz="1200" kern="1200"/>
            <a:t>Русский язык</a:t>
          </a:r>
        </a:p>
        <a:p>
          <a:pPr marL="114300" lvl="1" indent="-114300" algn="l" defTabSz="533400">
            <a:lnSpc>
              <a:spcPct val="90000"/>
            </a:lnSpc>
            <a:spcBef>
              <a:spcPct val="0"/>
            </a:spcBef>
            <a:spcAft>
              <a:spcPct val="15000"/>
            </a:spcAft>
            <a:buChar char="••"/>
          </a:pPr>
          <a:r>
            <a:rPr lang="ru-RU" sz="1200" kern="1200"/>
            <a:t>Математика</a:t>
          </a:r>
        </a:p>
        <a:p>
          <a:pPr marL="114300" lvl="1" indent="-114300" algn="l" defTabSz="533400">
            <a:lnSpc>
              <a:spcPct val="90000"/>
            </a:lnSpc>
            <a:spcBef>
              <a:spcPct val="0"/>
            </a:spcBef>
            <a:spcAft>
              <a:spcPct val="15000"/>
            </a:spcAft>
            <a:buChar char="••"/>
          </a:pPr>
          <a:r>
            <a:rPr lang="ru-RU" sz="1200" kern="1200"/>
            <a:t>Окружающий мир</a:t>
          </a:r>
        </a:p>
      </dsp:txBody>
      <dsp:txXfrm rot="5400000">
        <a:off x="1535" y="941069"/>
        <a:ext cx="1505238" cy="2823210"/>
      </dsp:txXfrm>
    </dsp:sp>
    <dsp:sp modelId="{95EFB01A-079B-4D73-B216-4931DEEBECFC}">
      <dsp:nvSpPr>
        <dsp:cNvPr id="0" name=""/>
        <dsp:cNvSpPr/>
      </dsp:nvSpPr>
      <dsp:spPr>
        <a:xfrm rot="16200000">
          <a:off x="19609" y="1600055"/>
          <a:ext cx="4705350" cy="1505238"/>
        </a:xfrm>
        <a:prstGeom prst="flowChartManualOperation">
          <a:avLst/>
        </a:prstGeom>
        <a:solidFill>
          <a:schemeClr val="accent4">
            <a:hueOff val="3465231"/>
            <a:satOff val="-15989"/>
            <a:lumOff val="58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27000" tIns="0" rIns="127000" bIns="0" numCol="1" spcCol="1270" anchor="t" anchorCtr="0">
          <a:noAutofit/>
        </a:bodyPr>
        <a:lstStyle/>
        <a:p>
          <a:pPr lvl="0" algn="l" defTabSz="889000">
            <a:lnSpc>
              <a:spcPct val="90000"/>
            </a:lnSpc>
            <a:spcBef>
              <a:spcPct val="0"/>
            </a:spcBef>
            <a:spcAft>
              <a:spcPct val="35000"/>
            </a:spcAft>
          </a:pPr>
          <a:r>
            <a:rPr lang="ru-RU" sz="2000" kern="1200"/>
            <a:t>5 классы</a:t>
          </a:r>
        </a:p>
        <a:p>
          <a:pPr marL="57150" lvl="1" indent="-57150" algn="l" defTabSz="466725">
            <a:lnSpc>
              <a:spcPct val="90000"/>
            </a:lnSpc>
            <a:spcBef>
              <a:spcPct val="0"/>
            </a:spcBef>
            <a:spcAft>
              <a:spcPct val="15000"/>
            </a:spcAft>
            <a:buChar char="••"/>
          </a:pPr>
          <a:r>
            <a:rPr lang="ru-RU" sz="1050" kern="1200"/>
            <a:t>русский язык</a:t>
          </a:r>
        </a:p>
        <a:p>
          <a:pPr marL="57150" lvl="1" indent="-57150" algn="l" defTabSz="466725">
            <a:lnSpc>
              <a:spcPct val="90000"/>
            </a:lnSpc>
            <a:spcBef>
              <a:spcPct val="0"/>
            </a:spcBef>
            <a:spcAft>
              <a:spcPct val="15000"/>
            </a:spcAft>
            <a:buChar char="••"/>
          </a:pPr>
          <a:r>
            <a:rPr lang="ru-RU" sz="1050" kern="1200"/>
            <a:t>математика</a:t>
          </a:r>
        </a:p>
        <a:p>
          <a:pPr marL="57150" lvl="1" indent="-57150" algn="l" defTabSz="466725">
            <a:lnSpc>
              <a:spcPct val="90000"/>
            </a:lnSpc>
            <a:spcBef>
              <a:spcPct val="0"/>
            </a:spcBef>
            <a:spcAft>
              <a:spcPct val="15000"/>
            </a:spcAft>
            <a:buChar char="••"/>
          </a:pPr>
          <a:r>
            <a:rPr lang="ru-RU" sz="1050" kern="1200"/>
            <a:t>история</a:t>
          </a:r>
        </a:p>
        <a:p>
          <a:pPr marL="57150" lvl="1" indent="-57150" algn="l" defTabSz="466725">
            <a:lnSpc>
              <a:spcPct val="90000"/>
            </a:lnSpc>
            <a:spcBef>
              <a:spcPct val="0"/>
            </a:spcBef>
            <a:spcAft>
              <a:spcPct val="15000"/>
            </a:spcAft>
            <a:buChar char="••"/>
          </a:pPr>
          <a:r>
            <a:rPr lang="ru-RU" sz="1050" kern="1200"/>
            <a:t>биология</a:t>
          </a:r>
        </a:p>
      </dsp:txBody>
      <dsp:txXfrm rot="5400000">
        <a:off x="1619665" y="941069"/>
        <a:ext cx="1505238" cy="2823210"/>
      </dsp:txXfrm>
    </dsp:sp>
    <dsp:sp modelId="{2C0655AB-3A8B-42F1-A7F2-607344C497D0}">
      <dsp:nvSpPr>
        <dsp:cNvPr id="0" name=""/>
        <dsp:cNvSpPr/>
      </dsp:nvSpPr>
      <dsp:spPr>
        <a:xfrm rot="16200000">
          <a:off x="1637740" y="1600055"/>
          <a:ext cx="4705350" cy="1505238"/>
        </a:xfrm>
        <a:prstGeom prst="flowChartManualOperation">
          <a:avLst/>
        </a:prstGeom>
        <a:solidFill>
          <a:schemeClr val="accent4">
            <a:hueOff val="6930461"/>
            <a:satOff val="-31979"/>
            <a:lumOff val="1177"/>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27000" tIns="0" rIns="127000" bIns="0" numCol="1" spcCol="1270" anchor="t" anchorCtr="0">
          <a:noAutofit/>
        </a:bodyPr>
        <a:lstStyle/>
        <a:p>
          <a:pPr lvl="0" algn="l" defTabSz="889000">
            <a:lnSpc>
              <a:spcPct val="90000"/>
            </a:lnSpc>
            <a:spcBef>
              <a:spcPct val="0"/>
            </a:spcBef>
            <a:spcAft>
              <a:spcPct val="35000"/>
            </a:spcAft>
          </a:pPr>
          <a:r>
            <a:rPr lang="ru-RU" sz="2000" kern="1200"/>
            <a:t>6 классы</a:t>
          </a:r>
        </a:p>
        <a:p>
          <a:pPr marL="57150" lvl="1" indent="-57150" algn="l" defTabSz="466725">
            <a:lnSpc>
              <a:spcPct val="90000"/>
            </a:lnSpc>
            <a:spcBef>
              <a:spcPct val="0"/>
            </a:spcBef>
            <a:spcAft>
              <a:spcPct val="15000"/>
            </a:spcAft>
            <a:buChar char="••"/>
          </a:pPr>
          <a:r>
            <a:rPr lang="ru-RU" sz="1050" kern="1200"/>
            <a:t>Русский язык</a:t>
          </a:r>
        </a:p>
        <a:p>
          <a:pPr marL="57150" lvl="1" indent="-57150" algn="l" defTabSz="466725">
            <a:lnSpc>
              <a:spcPct val="90000"/>
            </a:lnSpc>
            <a:spcBef>
              <a:spcPct val="0"/>
            </a:spcBef>
            <a:spcAft>
              <a:spcPct val="15000"/>
            </a:spcAft>
            <a:buChar char="••"/>
          </a:pPr>
          <a:r>
            <a:rPr lang="ru-RU" sz="1050" kern="1200"/>
            <a:t>Математика</a:t>
          </a:r>
        </a:p>
        <a:p>
          <a:pPr marL="57150" lvl="1" indent="-57150" algn="l" defTabSz="466725">
            <a:lnSpc>
              <a:spcPct val="90000"/>
            </a:lnSpc>
            <a:spcBef>
              <a:spcPct val="0"/>
            </a:spcBef>
            <a:spcAft>
              <a:spcPct val="15000"/>
            </a:spcAft>
            <a:buChar char="••"/>
          </a:pPr>
          <a:r>
            <a:rPr lang="ru-RU" sz="1050" kern="1200"/>
            <a:t>история</a:t>
          </a:r>
        </a:p>
        <a:p>
          <a:pPr marL="57150" lvl="1" indent="-57150" algn="l" defTabSz="466725">
            <a:lnSpc>
              <a:spcPct val="90000"/>
            </a:lnSpc>
            <a:spcBef>
              <a:spcPct val="0"/>
            </a:spcBef>
            <a:spcAft>
              <a:spcPct val="15000"/>
            </a:spcAft>
            <a:buChar char="••"/>
          </a:pPr>
          <a:r>
            <a:rPr lang="ru-RU" sz="1050" kern="1200"/>
            <a:t>Биология</a:t>
          </a:r>
        </a:p>
        <a:p>
          <a:pPr marL="57150" lvl="1" indent="-57150" algn="l" defTabSz="466725">
            <a:lnSpc>
              <a:spcPct val="90000"/>
            </a:lnSpc>
            <a:spcBef>
              <a:spcPct val="0"/>
            </a:spcBef>
            <a:spcAft>
              <a:spcPct val="15000"/>
            </a:spcAft>
            <a:buChar char="••"/>
          </a:pPr>
          <a:r>
            <a:rPr lang="ru-RU" sz="1050" kern="1200"/>
            <a:t>Обществознание</a:t>
          </a:r>
        </a:p>
        <a:p>
          <a:pPr marL="57150" lvl="1" indent="-57150" algn="l" defTabSz="466725">
            <a:lnSpc>
              <a:spcPct val="90000"/>
            </a:lnSpc>
            <a:spcBef>
              <a:spcPct val="0"/>
            </a:spcBef>
            <a:spcAft>
              <a:spcPct val="15000"/>
            </a:spcAft>
            <a:buChar char="••"/>
          </a:pPr>
          <a:r>
            <a:rPr lang="ru-RU" sz="1050" kern="1200"/>
            <a:t>География</a:t>
          </a:r>
        </a:p>
      </dsp:txBody>
      <dsp:txXfrm rot="5400000">
        <a:off x="3237796" y="941069"/>
        <a:ext cx="1505238" cy="2823210"/>
      </dsp:txXfrm>
    </dsp:sp>
    <dsp:sp modelId="{AFFF715B-7B3A-480A-9FC2-7D4B5AE1AD85}">
      <dsp:nvSpPr>
        <dsp:cNvPr id="0" name=""/>
        <dsp:cNvSpPr/>
      </dsp:nvSpPr>
      <dsp:spPr>
        <a:xfrm rot="16200000">
          <a:off x="3255871" y="1600055"/>
          <a:ext cx="4705350" cy="1505238"/>
        </a:xfrm>
        <a:prstGeom prst="flowChartManualOperation">
          <a:avLst/>
        </a:prstGeom>
        <a:solidFill>
          <a:schemeClr val="accent4">
            <a:hueOff val="10395692"/>
            <a:satOff val="-47968"/>
            <a:lumOff val="176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27000" tIns="0" rIns="127000" bIns="0" numCol="1" spcCol="1270" anchor="t" anchorCtr="0">
          <a:noAutofit/>
        </a:bodyPr>
        <a:lstStyle/>
        <a:p>
          <a:pPr lvl="0" algn="l" defTabSz="889000">
            <a:lnSpc>
              <a:spcPct val="90000"/>
            </a:lnSpc>
            <a:spcBef>
              <a:spcPct val="0"/>
            </a:spcBef>
            <a:spcAft>
              <a:spcPct val="35000"/>
            </a:spcAft>
          </a:pPr>
          <a:r>
            <a:rPr lang="ru-RU" sz="2000" kern="1200"/>
            <a:t>7 классы</a:t>
          </a:r>
        </a:p>
        <a:p>
          <a:pPr marL="114300" lvl="1" indent="-114300" algn="l" defTabSz="533400">
            <a:lnSpc>
              <a:spcPct val="90000"/>
            </a:lnSpc>
            <a:spcBef>
              <a:spcPct val="0"/>
            </a:spcBef>
            <a:spcAft>
              <a:spcPct val="15000"/>
            </a:spcAft>
            <a:buChar char="••"/>
          </a:pPr>
          <a:r>
            <a:rPr lang="ru-RU" sz="1200" kern="1200"/>
            <a:t>Русский язык</a:t>
          </a:r>
        </a:p>
        <a:p>
          <a:pPr marL="114300" lvl="1" indent="-114300" algn="l" defTabSz="533400">
            <a:lnSpc>
              <a:spcPct val="90000"/>
            </a:lnSpc>
            <a:spcBef>
              <a:spcPct val="0"/>
            </a:spcBef>
            <a:spcAft>
              <a:spcPct val="15000"/>
            </a:spcAft>
            <a:buChar char="••"/>
          </a:pPr>
          <a:r>
            <a:rPr lang="ru-RU" sz="1200" kern="1200"/>
            <a:t>Математика</a:t>
          </a:r>
        </a:p>
        <a:p>
          <a:pPr marL="114300" lvl="1" indent="-114300" algn="l" defTabSz="533400">
            <a:lnSpc>
              <a:spcPct val="90000"/>
            </a:lnSpc>
            <a:spcBef>
              <a:spcPct val="0"/>
            </a:spcBef>
            <a:spcAft>
              <a:spcPct val="15000"/>
            </a:spcAft>
            <a:buChar char="••"/>
          </a:pPr>
          <a:r>
            <a:rPr lang="ru-RU" sz="1200" kern="1200"/>
            <a:t>история</a:t>
          </a:r>
        </a:p>
        <a:p>
          <a:pPr marL="114300" lvl="1" indent="-114300" algn="l" defTabSz="533400">
            <a:lnSpc>
              <a:spcPct val="90000"/>
            </a:lnSpc>
            <a:spcBef>
              <a:spcPct val="0"/>
            </a:spcBef>
            <a:spcAft>
              <a:spcPct val="15000"/>
            </a:spcAft>
            <a:buChar char="••"/>
          </a:pPr>
          <a:r>
            <a:rPr lang="ru-RU" sz="1200" kern="1200"/>
            <a:t>Биология</a:t>
          </a:r>
        </a:p>
        <a:p>
          <a:pPr marL="114300" lvl="1" indent="-114300" algn="l" defTabSz="533400">
            <a:lnSpc>
              <a:spcPct val="90000"/>
            </a:lnSpc>
            <a:spcBef>
              <a:spcPct val="0"/>
            </a:spcBef>
            <a:spcAft>
              <a:spcPct val="15000"/>
            </a:spcAft>
            <a:buChar char="••"/>
          </a:pPr>
          <a:r>
            <a:rPr lang="ru-RU" sz="1200" kern="1200"/>
            <a:t>Обществознание</a:t>
          </a:r>
        </a:p>
        <a:p>
          <a:pPr marL="114300" lvl="1" indent="-114300" algn="l" defTabSz="533400">
            <a:lnSpc>
              <a:spcPct val="90000"/>
            </a:lnSpc>
            <a:spcBef>
              <a:spcPct val="0"/>
            </a:spcBef>
            <a:spcAft>
              <a:spcPct val="15000"/>
            </a:spcAft>
            <a:buChar char="••"/>
          </a:pPr>
          <a:r>
            <a:rPr lang="ru-RU" sz="1200" kern="1200"/>
            <a:t>География</a:t>
          </a:r>
        </a:p>
        <a:p>
          <a:pPr marL="114300" lvl="1" indent="-114300" algn="l" defTabSz="533400">
            <a:lnSpc>
              <a:spcPct val="90000"/>
            </a:lnSpc>
            <a:spcBef>
              <a:spcPct val="0"/>
            </a:spcBef>
            <a:spcAft>
              <a:spcPct val="15000"/>
            </a:spcAft>
            <a:buChar char="••"/>
          </a:pPr>
          <a:r>
            <a:rPr lang="ru-RU" sz="1200" kern="1200"/>
            <a:t>Физика</a:t>
          </a:r>
        </a:p>
        <a:p>
          <a:pPr marL="114300" lvl="1" indent="-114300" algn="l" defTabSz="533400">
            <a:lnSpc>
              <a:spcPct val="90000"/>
            </a:lnSpc>
            <a:spcBef>
              <a:spcPct val="0"/>
            </a:spcBef>
            <a:spcAft>
              <a:spcPct val="15000"/>
            </a:spcAft>
            <a:buChar char="••"/>
          </a:pPr>
          <a:r>
            <a:rPr lang="ru-RU" sz="1200" kern="1200"/>
            <a:t>Иностранный язык</a:t>
          </a:r>
        </a:p>
      </dsp:txBody>
      <dsp:txXfrm rot="5400000">
        <a:off x="4855927" y="941069"/>
        <a:ext cx="1505238" cy="28232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757F50-8ECE-443C-8DAB-E5180F3D08D9}">
      <dsp:nvSpPr>
        <dsp:cNvPr id="0" name=""/>
        <dsp:cNvSpPr/>
      </dsp:nvSpPr>
      <dsp:spPr>
        <a:xfrm rot="16200000">
          <a:off x="-276753" y="279499"/>
          <a:ext cx="3200400" cy="2641401"/>
        </a:xfrm>
        <a:prstGeom prst="flowChartManualOperation">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0" tIns="0" rIns="114300" bIns="0" numCol="1" spcCol="1270" anchor="t" anchorCtr="0">
          <a:noAutofit/>
        </a:bodyPr>
        <a:lstStyle/>
        <a:p>
          <a:pPr lvl="0" algn="l" defTabSz="800100">
            <a:lnSpc>
              <a:spcPct val="90000"/>
            </a:lnSpc>
            <a:spcBef>
              <a:spcPct val="0"/>
            </a:spcBef>
            <a:spcAft>
              <a:spcPct val="35000"/>
            </a:spcAft>
          </a:pPr>
          <a:r>
            <a:rPr lang="ru-RU" sz="1800" kern="1200"/>
            <a:t>10 классы</a:t>
          </a:r>
        </a:p>
        <a:p>
          <a:pPr marL="228600" lvl="1" indent="-228600" algn="l" defTabSz="1155700">
            <a:lnSpc>
              <a:spcPct val="90000"/>
            </a:lnSpc>
            <a:spcBef>
              <a:spcPct val="0"/>
            </a:spcBef>
            <a:spcAft>
              <a:spcPct val="15000"/>
            </a:spcAft>
            <a:buChar char="••"/>
          </a:pPr>
          <a:r>
            <a:rPr lang="ru-RU" sz="2600" kern="1200"/>
            <a:t>География</a:t>
          </a:r>
        </a:p>
      </dsp:txBody>
      <dsp:txXfrm rot="5400000">
        <a:off x="2747" y="640079"/>
        <a:ext cx="2641401" cy="1920240"/>
      </dsp:txXfrm>
    </dsp:sp>
    <dsp:sp modelId="{D115CE98-530D-4AC3-9533-9987DF8237A4}">
      <dsp:nvSpPr>
        <dsp:cNvPr id="0" name=""/>
        <dsp:cNvSpPr/>
      </dsp:nvSpPr>
      <dsp:spPr>
        <a:xfrm rot="16200000">
          <a:off x="2562753" y="279499"/>
          <a:ext cx="3200400" cy="2641401"/>
        </a:xfrm>
        <a:prstGeom prst="flowChartManualOperation">
          <a:avLst/>
        </a:prstGeom>
        <a:solidFill>
          <a:schemeClr val="accent2">
            <a:hueOff val="-1455363"/>
            <a:satOff val="-83928"/>
            <a:lumOff val="862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0" tIns="0" rIns="114300" bIns="0" numCol="1" spcCol="1270" anchor="t" anchorCtr="0">
          <a:noAutofit/>
        </a:bodyPr>
        <a:lstStyle/>
        <a:p>
          <a:pPr lvl="0" algn="l" defTabSz="800100">
            <a:lnSpc>
              <a:spcPct val="90000"/>
            </a:lnSpc>
            <a:spcBef>
              <a:spcPct val="0"/>
            </a:spcBef>
            <a:spcAft>
              <a:spcPct val="35000"/>
            </a:spcAft>
          </a:pPr>
          <a:r>
            <a:rPr lang="ru-RU" sz="1800" kern="1200"/>
            <a:t>11 классы</a:t>
          </a:r>
        </a:p>
        <a:p>
          <a:pPr marL="114300" lvl="1" indent="-114300" algn="l" defTabSz="533400">
            <a:lnSpc>
              <a:spcPct val="90000"/>
            </a:lnSpc>
            <a:spcBef>
              <a:spcPct val="0"/>
            </a:spcBef>
            <a:spcAft>
              <a:spcPct val="15000"/>
            </a:spcAft>
            <a:buChar char="••"/>
          </a:pPr>
          <a:r>
            <a:rPr lang="ru-RU" sz="1200" kern="1200"/>
            <a:t>История</a:t>
          </a:r>
        </a:p>
        <a:p>
          <a:pPr marL="114300" lvl="1" indent="-114300" algn="l" defTabSz="533400">
            <a:lnSpc>
              <a:spcPct val="90000"/>
            </a:lnSpc>
            <a:spcBef>
              <a:spcPct val="0"/>
            </a:spcBef>
            <a:spcAft>
              <a:spcPct val="15000"/>
            </a:spcAft>
            <a:buChar char="••"/>
          </a:pPr>
          <a:r>
            <a:rPr lang="ru-RU" sz="1200" kern="1200"/>
            <a:t>Биология</a:t>
          </a:r>
        </a:p>
        <a:p>
          <a:pPr marL="114300" lvl="1" indent="-114300" algn="l" defTabSz="533400">
            <a:lnSpc>
              <a:spcPct val="90000"/>
            </a:lnSpc>
            <a:spcBef>
              <a:spcPct val="0"/>
            </a:spcBef>
            <a:spcAft>
              <a:spcPct val="15000"/>
            </a:spcAft>
            <a:buChar char="••"/>
          </a:pPr>
          <a:r>
            <a:rPr lang="ru-RU" sz="1200" kern="1200"/>
            <a:t>География</a:t>
          </a:r>
        </a:p>
        <a:p>
          <a:pPr marL="114300" lvl="1" indent="-114300" algn="l" defTabSz="533400">
            <a:lnSpc>
              <a:spcPct val="90000"/>
            </a:lnSpc>
            <a:spcBef>
              <a:spcPct val="0"/>
            </a:spcBef>
            <a:spcAft>
              <a:spcPct val="15000"/>
            </a:spcAft>
            <a:buChar char="••"/>
          </a:pPr>
          <a:r>
            <a:rPr lang="ru-RU" sz="1200" kern="1200"/>
            <a:t>Физика</a:t>
          </a:r>
        </a:p>
        <a:p>
          <a:pPr marL="114300" lvl="1" indent="-114300" algn="l" defTabSz="533400">
            <a:lnSpc>
              <a:spcPct val="90000"/>
            </a:lnSpc>
            <a:spcBef>
              <a:spcPct val="0"/>
            </a:spcBef>
            <a:spcAft>
              <a:spcPct val="15000"/>
            </a:spcAft>
            <a:buChar char="••"/>
          </a:pPr>
          <a:r>
            <a:rPr lang="ru-RU" sz="1200" kern="1200"/>
            <a:t>Иностранный язык</a:t>
          </a:r>
        </a:p>
        <a:p>
          <a:pPr marL="114300" lvl="1" indent="-114300" algn="l" defTabSz="533400">
            <a:lnSpc>
              <a:spcPct val="90000"/>
            </a:lnSpc>
            <a:spcBef>
              <a:spcPct val="0"/>
            </a:spcBef>
            <a:spcAft>
              <a:spcPct val="15000"/>
            </a:spcAft>
            <a:buChar char="••"/>
          </a:pPr>
          <a:r>
            <a:rPr lang="ru-RU" sz="1200" kern="1200"/>
            <a:t>Химия</a:t>
          </a:r>
        </a:p>
      </dsp:txBody>
      <dsp:txXfrm rot="5400000">
        <a:off x="2842253" y="640079"/>
        <a:ext cx="2641401" cy="1920240"/>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11</Pages>
  <Words>789</Words>
  <Characters>4500</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КЛИЕНТ !</dc:creator>
  <cp:keywords/>
  <dc:description/>
  <cp:lastModifiedBy>statistik</cp:lastModifiedBy>
  <cp:revision>7</cp:revision>
  <dcterms:created xsi:type="dcterms:W3CDTF">2019-12-13T08:45:00Z</dcterms:created>
  <dcterms:modified xsi:type="dcterms:W3CDTF">2019-12-13T12:29:00Z</dcterms:modified>
</cp:coreProperties>
</file>