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8" w:rsidRPr="00373208" w:rsidRDefault="00373208" w:rsidP="003732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</w:t>
      </w:r>
      <w:r w:rsidR="00D854E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6</w:t>
      </w:r>
      <w:r w:rsidRPr="00FF7D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D854E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января </w:t>
      </w:r>
      <w:r w:rsidRPr="00FF7D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202</w:t>
      </w:r>
      <w:r w:rsidR="004D25C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</w:t>
      </w:r>
      <w:r w:rsidRPr="00FF7D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года</w:t>
      </w:r>
      <w:r w:rsidRPr="009A2880">
        <w:rPr>
          <w:rFonts w:ascii="Times New Roman" w:hAnsi="Times New Roman" w:cs="Times New Roman"/>
          <w:sz w:val="24"/>
          <w:szCs w:val="24"/>
        </w:rPr>
        <w:t xml:space="preserve"> на базе МБОУ </w:t>
      </w:r>
      <w:r>
        <w:rPr>
          <w:rFonts w:ascii="Times New Roman" w:hAnsi="Times New Roman" w:cs="Times New Roman"/>
          <w:sz w:val="24"/>
          <w:szCs w:val="24"/>
        </w:rPr>
        <w:t xml:space="preserve">«Лицей № 1»  </w:t>
      </w:r>
      <w:r w:rsidRPr="009A2880">
        <w:rPr>
          <w:rFonts w:ascii="Times New Roman" w:hAnsi="Times New Roman" w:cs="Times New Roman"/>
          <w:sz w:val="24"/>
          <w:szCs w:val="24"/>
        </w:rPr>
        <w:t xml:space="preserve">п. Добринка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854E1">
        <w:rPr>
          <w:rFonts w:ascii="Times New Roman" w:hAnsi="Times New Roman" w:cs="Times New Roman"/>
          <w:sz w:val="24"/>
          <w:szCs w:val="24"/>
        </w:rPr>
        <w:t>видео</w:t>
      </w:r>
      <w:r w:rsidRPr="00373208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208">
        <w:rPr>
          <w:rFonts w:ascii="Times New Roman" w:hAnsi="Times New Roman" w:cs="Times New Roman"/>
          <w:sz w:val="24"/>
          <w:szCs w:val="24"/>
        </w:rPr>
        <w:t xml:space="preserve"> районного методического объединения учителей математики</w:t>
      </w:r>
      <w:r w:rsidRPr="00FF7DB2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Pr="008B33A8">
        <w:rPr>
          <w:rFonts w:ascii="Times New Roman" w:hAnsi="Times New Roman" w:cs="Times New Roman"/>
          <w:i/>
          <w:sz w:val="20"/>
          <w:szCs w:val="20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области».</w:t>
      </w:r>
    </w:p>
    <w:p w:rsidR="00373208" w:rsidRDefault="00D854E1" w:rsidP="003732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принимали участие </w:t>
      </w:r>
      <w:r w:rsidR="0037320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3208">
        <w:rPr>
          <w:rFonts w:ascii="Times New Roman" w:hAnsi="Times New Roman" w:cs="Times New Roman"/>
          <w:sz w:val="24"/>
          <w:szCs w:val="24"/>
        </w:rPr>
        <w:t xml:space="preserve"> учителей математики из 11 общеобразовательных организаций муниципалитета. </w:t>
      </w:r>
    </w:p>
    <w:p w:rsidR="00373208" w:rsidRDefault="00373208" w:rsidP="00373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</w:t>
      </w:r>
      <w:r w:rsidR="0071338F" w:rsidRPr="0071338F">
        <w:rPr>
          <w:rFonts w:ascii="Times New Roman" w:eastAsia="Times New Roman" w:hAnsi="Times New Roman" w:cs="Times New Roman"/>
          <w:bCs/>
          <w:iCs/>
          <w:sz w:val="24"/>
          <w:szCs w:val="24"/>
        </w:rPr>
        <w:t>семинара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28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133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A2880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9A2880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профессионального мастерства </w:t>
      </w:r>
      <w:r w:rsidRPr="009A2880">
        <w:rPr>
          <w:rFonts w:ascii="Times New Roman" w:eastAsia="Times New Roman" w:hAnsi="Times New Roman" w:cs="Times New Roman"/>
          <w:sz w:val="24"/>
          <w:szCs w:val="24"/>
        </w:rPr>
        <w:t xml:space="preserve">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208" w:rsidRPr="00290152" w:rsidRDefault="0071338F" w:rsidP="00373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 </w:t>
      </w:r>
    </w:p>
    <w:p w:rsidR="00A462DE" w:rsidRPr="0071338F" w:rsidRDefault="00373208" w:rsidP="007133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38F">
        <w:rPr>
          <w:rFonts w:ascii="Times New Roman" w:eastAsia="Times New Roman" w:hAnsi="Times New Roman" w:cs="Times New Roman"/>
          <w:b/>
          <w:sz w:val="24"/>
          <w:szCs w:val="24"/>
        </w:rPr>
        <w:t>План заседания РМО:</w:t>
      </w:r>
    </w:p>
    <w:p w:rsidR="001C420E" w:rsidRPr="0071338F" w:rsidRDefault="0008161C" w:rsidP="00713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71338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Круглый стол.</w:t>
      </w:r>
      <w:r w:rsidR="001C420E"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>Анализ состояния преподавания и  качества знаний  обучающихся по</w:t>
      </w:r>
      <w:r w:rsidR="001C420E"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математике по 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результатам первого полугодия 2020-2021 учебного года. </w:t>
      </w:r>
      <w:r w:rsidRP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Киньшина О.А., </w:t>
      </w:r>
      <w:r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руководитель </w:t>
      </w:r>
      <w:r w:rsidR="001C420E"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Р</w:t>
      </w:r>
      <w:r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МО.</w:t>
      </w:r>
    </w:p>
    <w:p w:rsidR="009C223A" w:rsidRPr="0071338F" w:rsidRDefault="0008161C" w:rsidP="00713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71338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Педагогическая мастерская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 w:rsidRPr="0071338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Эффективные методы и приёмы решения практико-ориентированных задач и задач с межпредметным содержанием на разных   и уровнях обучения». 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  <w:t>Плотникова Л.Ю.</w:t>
      </w:r>
      <w:r w:rsid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, </w:t>
      </w:r>
      <w:r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МБОУ «Лицей № 1» п. Добринка</w:t>
      </w:r>
    </w:p>
    <w:p w:rsidR="0008161C" w:rsidRPr="0071338F" w:rsidRDefault="0008161C" w:rsidP="00713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  <w:r w:rsidRPr="0071338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Мастер-</w:t>
      </w:r>
      <w:r w:rsidRPr="0071338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класс</w:t>
      </w:r>
      <w:r w:rsidRP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 xml:space="preserve"> 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Pr="0071338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Формирование читательской и математической грамотности учащихся в процессе решения практико-ориентированных задач и задач с межпредметным содержанием</w:t>
      </w:r>
      <w:r w:rsidRPr="0071338F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Годовикова Н.В., </w:t>
      </w:r>
      <w:r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МБОУ СОШ№ 2 п. Добринка</w:t>
      </w:r>
      <w:r w:rsidR="0051003F"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08161C" w:rsidRPr="0071338F" w:rsidRDefault="0008161C" w:rsidP="00713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  <w:r w:rsidRPr="0071338F">
        <w:rPr>
          <w:rFonts w:ascii="Times New Roman" w:hAnsi="Times New Roman"/>
          <w:color w:val="auto"/>
          <w:sz w:val="24"/>
          <w:szCs w:val="24"/>
          <w:lang w:val="ru-RU"/>
        </w:rPr>
        <w:t>Презентация опыта «Учёт внутрипредметных и межпредметных связей, интеграция знаний различных естественных наук при изучении учебного материала».</w:t>
      </w:r>
      <w:r w:rsidRPr="0071338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Власова Н.Д</w:t>
      </w:r>
      <w:r w:rsid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., </w:t>
      </w:r>
      <w:r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МБОУ «Гимназия им. И.М. Макаренкова» с. Ольговка.</w:t>
      </w:r>
    </w:p>
    <w:p w:rsidR="0008161C" w:rsidRPr="0071338F" w:rsidRDefault="0008161C" w:rsidP="007133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71338F">
        <w:rPr>
          <w:rFonts w:ascii="Times New Roman" w:hAnsi="Times New Roman"/>
          <w:color w:val="auto"/>
          <w:sz w:val="24"/>
          <w:szCs w:val="24"/>
          <w:lang w:val="ru-RU"/>
        </w:rPr>
        <w:t>Диагностика</w:t>
      </w:r>
      <w:r w:rsidRPr="0071338F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профессиональной компетенции учителей математики. </w:t>
      </w:r>
      <w:r w:rsidRPr="0071338F">
        <w:rPr>
          <w:rFonts w:ascii="Times New Roman" w:eastAsia="Calibri" w:hAnsi="Times New Roman" w:cs="Times New Roman"/>
          <w:i/>
          <w:color w:val="auto"/>
          <w:sz w:val="24"/>
          <w:szCs w:val="24"/>
          <w:lang w:val="ru-RU"/>
        </w:rPr>
        <w:t>Коткова</w:t>
      </w:r>
      <w:r w:rsidRPr="0071338F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Н.М.</w:t>
      </w:r>
      <w:r w:rsidR="001C420E" w:rsidRPr="0071338F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,</w:t>
      </w:r>
      <w:r w:rsidR="001C420E" w:rsidRPr="007133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методист</w:t>
      </w:r>
      <w:r w:rsidRPr="007133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71338F" w:rsidRPr="00713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МБОУ СОШ№ 2 п. Добринка</w:t>
      </w:r>
    </w:p>
    <w:p w:rsidR="0008161C" w:rsidRPr="00045EF5" w:rsidRDefault="0008161C" w:rsidP="008004A9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</w:p>
    <w:p w:rsidR="00ED02BB" w:rsidRPr="00ED02BB" w:rsidRDefault="00045EF5" w:rsidP="007133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ED02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По первому вопросу</w:t>
      </w:r>
      <w:r w:rsidRPr="00ED02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/>
        </w:rPr>
        <w:t xml:space="preserve"> </w:t>
      </w:r>
      <w:r w:rsidR="00ED02BB" w:rsidRPr="00ED02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/>
        </w:rPr>
        <w:t>руководитель РМО учителей математики Киньшина О.А.</w:t>
      </w:r>
    </w:p>
    <w:p w:rsidR="00ED02BB" w:rsidRPr="00ED02BB" w:rsidRDefault="00ED02BB" w:rsidP="00ED0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5A5A5A" w:themeColor="text1" w:themeTint="A5"/>
          <w:sz w:val="20"/>
          <w:szCs w:val="20"/>
          <w:lang w:eastAsia="en-US" w:bidi="en-US"/>
        </w:rPr>
        <w:t>проа</w:t>
      </w:r>
      <w:r w:rsidRPr="00ED02BB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ировала </w:t>
      </w:r>
      <w:r w:rsidRPr="00ED02BB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2BB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>
        <w:rPr>
          <w:rFonts w:ascii="Times New Roman" w:hAnsi="Times New Roman" w:cs="Times New Roman"/>
          <w:sz w:val="24"/>
          <w:szCs w:val="24"/>
        </w:rPr>
        <w:t xml:space="preserve">математики в муниципальных образовательных организациях и </w:t>
      </w:r>
      <w:r w:rsidRPr="00ED02BB">
        <w:rPr>
          <w:rFonts w:ascii="Times New Roman" w:hAnsi="Times New Roman" w:cs="Times New Roman"/>
          <w:sz w:val="24"/>
          <w:szCs w:val="24"/>
        </w:rPr>
        <w:t xml:space="preserve"> 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2BB">
        <w:rPr>
          <w:rFonts w:ascii="Times New Roman" w:hAnsi="Times New Roman" w:cs="Times New Roman"/>
          <w:sz w:val="24"/>
          <w:szCs w:val="24"/>
        </w:rPr>
        <w:t xml:space="preserve"> знаний  обучающихся по результатам первого полугодия 2020-2021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результатам диагностических работ</w:t>
      </w:r>
      <w:r w:rsidRPr="00ED02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высвечены проблемы </w:t>
      </w:r>
      <w:r w:rsidRPr="00ED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качества подготовки обучающихся</w:t>
      </w:r>
      <w:r>
        <w:rPr>
          <w:sz w:val="24"/>
          <w:szCs w:val="24"/>
        </w:rPr>
        <w:t xml:space="preserve"> </w:t>
      </w:r>
      <w:r w:rsidRPr="0008161C">
        <w:rPr>
          <w:rFonts w:ascii="Times New Roman" w:hAnsi="Times New Roman" w:cs="Times New Roman"/>
          <w:sz w:val="24"/>
          <w:szCs w:val="24"/>
        </w:rPr>
        <w:t>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одиннадцатиклассников. Не подтвердили свои отличные отметки претенденты на медали из МБОУ СШ с. Талицкий Чамлык, МБОУ СШ с. Мазейка, МБОУ СОШ № 2 п. Добринка</w:t>
      </w:r>
      <w:r w:rsidR="00B72B5F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5F">
        <w:rPr>
          <w:rFonts w:ascii="Times New Roman" w:hAnsi="Times New Roman" w:cs="Times New Roman"/>
          <w:sz w:val="24"/>
          <w:szCs w:val="24"/>
        </w:rPr>
        <w:t xml:space="preserve">Перед учителями математики поставлена задача во втором полугодии привести в соответствие отметки обучающихся и их знания. Обращено особое внимание на объективность выставляемых отметок у претендентов на медаль. С этой целью необходимо усилить качество проводимых консультаций, дополнительных  занятий и. конечно уроков. </w:t>
      </w:r>
    </w:p>
    <w:p w:rsidR="00B72B5F" w:rsidRDefault="00B72B5F" w:rsidP="00B7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B72B5F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В ходе круглого стола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был скорректирован по срокам и формам проведения заседаний план проведения РМО.</w:t>
      </w:r>
    </w:p>
    <w:p w:rsidR="00B72B5F" w:rsidRDefault="00B72B5F" w:rsidP="00B7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Был</w:t>
      </w:r>
      <w:r w:rsidR="004C7AD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утверждён</w:t>
      </w:r>
      <w:r w:rsidR="004C7AD3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также 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B5F">
        <w:rPr>
          <w:rFonts w:ascii="Times New Roman" w:eastAsia="Times New Roman" w:hAnsi="Times New Roman" w:cs="Times New Roman"/>
          <w:sz w:val="24"/>
          <w:szCs w:val="24"/>
        </w:rPr>
        <w:t xml:space="preserve"> предметн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72B5F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2B5F">
        <w:rPr>
          <w:rFonts w:ascii="Times New Roman" w:eastAsia="Times New Roman" w:hAnsi="Times New Roman" w:cs="Times New Roman"/>
          <w:sz w:val="24"/>
          <w:szCs w:val="24"/>
        </w:rPr>
        <w:t xml:space="preserve"> по проверке олимпиадных работ обучающихся школьного и муниципального этапов ВсОШ и муниципальной олимпиады «Знайка» в 2021 году</w:t>
      </w:r>
      <w:r w:rsidR="00713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C7AD3" w:rsidRDefault="00B72B5F" w:rsidP="00B7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Коткова Н.М. 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AD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комиссии, методист МБОУ СОШ № 2 п. Добринка, </w:t>
      </w:r>
    </w:p>
    <w:p w:rsidR="004C7AD3" w:rsidRDefault="004C7AD3" w:rsidP="00B7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Киньшина О.А.- заместитель председателя комиссии, заместитель директора по УВР МБОУ «Лицей № 1» п. Добринка, </w:t>
      </w:r>
    </w:p>
    <w:p w:rsidR="004C7AD3" w:rsidRDefault="004C7AD3" w:rsidP="00B72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Ращепкина Т.Д. – член комиссии,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МБОУ «Гимназия им. И. М. Макаренкова» с. Ольговка, 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Мищик Т.Н. -  </w:t>
      </w:r>
      <w:r w:rsidR="00B72B5F" w:rsidRPr="00B72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учитель  «Лицей № 1» п. Добринка, 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Данковцева О.В. - член комиссии, учитель  «Лицей № 1» п. Добринка, 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Годовикова Н.А. - член комиссии, 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МБОУ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СОШ № 2 п. Добринка,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Сергеева З.И.  - член комиссии, 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МБОУ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СОШ № 2 п. Добринка,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Власова Н.Д. - член комиссии, учитель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им. И. М. Макаренкова» с. Ольговка, 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Лузанова О.Н. - член комиссии, учитель</w:t>
      </w:r>
      <w:r w:rsidRPr="004C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им. И. М. Макаренкова» с. Ольговка, </w:t>
      </w:r>
    </w:p>
    <w:p w:rsidR="004C7AD3" w:rsidRDefault="004C7AD3" w:rsidP="004C7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B5F" w:rsidRDefault="008004A9" w:rsidP="001C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заседания </w:t>
      </w:r>
      <w:r w:rsidR="001C420E">
        <w:rPr>
          <w:rFonts w:ascii="Times New Roman" w:eastAsia="Times New Roman" w:hAnsi="Times New Roman" w:cs="Times New Roman"/>
          <w:sz w:val="24"/>
          <w:szCs w:val="24"/>
        </w:rPr>
        <w:t>был у</w:t>
      </w:r>
      <w:r w:rsidR="00B72B5F" w:rsidRPr="001C420E">
        <w:rPr>
          <w:rFonts w:ascii="Times New Roman" w:eastAsia="Times New Roman" w:hAnsi="Times New Roman" w:cs="Times New Roman"/>
          <w:sz w:val="24"/>
          <w:szCs w:val="24"/>
        </w:rPr>
        <w:t>твержден график работы муниципальной  предметно-методической комиссии по разработке заданий школьного этапа всероссийской олимпиады школьников по математике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Разработка заданий должна быть завершена </w:t>
      </w:r>
      <w:r w:rsidR="001C420E">
        <w:rPr>
          <w:rFonts w:ascii="Times New Roman" w:eastAsia="Times New Roman" w:hAnsi="Times New Roman" w:cs="Times New Roman"/>
          <w:sz w:val="24"/>
          <w:szCs w:val="24"/>
        </w:rPr>
        <w:t xml:space="preserve"> до 10 сентября 2021 года.</w:t>
      </w:r>
    </w:p>
    <w:p w:rsidR="008004A9" w:rsidRPr="0071338F" w:rsidRDefault="001C420E" w:rsidP="008004A9">
      <w:pPr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C420E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обновлён </w:t>
      </w:r>
      <w:r w:rsidRPr="001C420E">
        <w:rPr>
          <w:rFonts w:ascii="Times New Roman" w:eastAsia="Times New Roman" w:hAnsi="Times New Roman" w:cs="Times New Roman"/>
          <w:sz w:val="24"/>
          <w:szCs w:val="24"/>
        </w:rPr>
        <w:t xml:space="preserve"> банк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20E">
        <w:rPr>
          <w:rFonts w:ascii="Times New Roman" w:eastAsia="Times New Roman" w:hAnsi="Times New Roman" w:cs="Times New Roman"/>
          <w:sz w:val="24"/>
          <w:szCs w:val="24"/>
        </w:rPr>
        <w:t xml:space="preserve"> учителей математики Добринского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схеме: ФИО учителя, место работы, пед</w:t>
      </w:r>
      <w:r w:rsidR="0071338F">
        <w:rPr>
          <w:rFonts w:ascii="Times New Roman" w:eastAsia="Times New Roman" w:hAnsi="Times New Roman" w:cs="Times New Roman"/>
          <w:sz w:val="24"/>
          <w:szCs w:val="24"/>
        </w:rPr>
        <w:t xml:space="preserve">агогический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стаж, в каких классах ведёт уроки, используемое УМК, нагрузка. </w:t>
      </w:r>
    </w:p>
    <w:p w:rsidR="008004A9" w:rsidRDefault="008004A9" w:rsidP="000A73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8004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004A9">
        <w:rPr>
          <w:rFonts w:ascii="Times New Roman" w:eastAsia="Times New Roman" w:hAnsi="Times New Roman" w:cs="Times New Roman"/>
          <w:bCs/>
          <w:sz w:val="24"/>
          <w:szCs w:val="24"/>
        </w:rPr>
        <w:t>Занятия 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004A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004A9">
        <w:rPr>
          <w:rFonts w:ascii="Times New Roman" w:hAnsi="Times New Roman" w:cs="Times New Roman"/>
          <w:b/>
          <w:sz w:val="24"/>
          <w:szCs w:val="24"/>
        </w:rPr>
        <w:t>едагогическ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004A9">
        <w:rPr>
          <w:rFonts w:ascii="Times New Roman" w:hAnsi="Times New Roman" w:cs="Times New Roman"/>
          <w:b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0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8004A9">
        <w:rPr>
          <w:rFonts w:ascii="Times New Roman" w:hAnsi="Times New Roman" w:cs="Times New Roman"/>
          <w:sz w:val="24"/>
          <w:szCs w:val="24"/>
        </w:rPr>
        <w:t>«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Эффективные методы и приёмы решения практико-ориентированных задач и задач с межпредметным содержанием на разных   и уровнях обучения»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ровела </w:t>
      </w:r>
      <w:r w:rsidRPr="008004A9">
        <w:rPr>
          <w:rFonts w:ascii="Times New Roman" w:eastAsia="Times New Roman" w:hAnsi="Times New Roman" w:cs="Times New Roman"/>
          <w:bCs/>
          <w:i/>
          <w:sz w:val="24"/>
          <w:szCs w:val="24"/>
        </w:rPr>
        <w:t>Плотникова Л.Ю.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учитель математики </w:t>
      </w:r>
      <w:r w:rsidRPr="008004A9">
        <w:rPr>
          <w:rFonts w:ascii="Times New Roman" w:eastAsia="Times New Roman" w:hAnsi="Times New Roman" w:cs="Times New Roman"/>
          <w:bCs/>
          <w:sz w:val="24"/>
          <w:szCs w:val="24"/>
        </w:rPr>
        <w:t>МБОУ «Лицей № 1» п. Добринка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нестандартная форма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МО позволила Людмиле Юрьевне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создать на за</w:t>
      </w:r>
      <w:r>
        <w:rPr>
          <w:rFonts w:ascii="Times New Roman" w:eastAsia="Times New Roman" w:hAnsi="Times New Roman" w:cs="Times New Roman"/>
          <w:sz w:val="24"/>
          <w:szCs w:val="24"/>
        </w:rPr>
        <w:t>седании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творческую атмосферу, психологический комфорт, процесс совмест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творчества (сотворчества).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Ею был организован конструктивный диалог, обмен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мнениями, знаниями, творческими находками между участниками мастерской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 по данному вопросу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Руководитель мастерской умело  сочетая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, группов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ь слушателей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и работ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в парах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, показала, что э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 xml:space="preserve">та форма обучения может быть использована как с 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>педагогами, так и с обучающимися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 Плотникова Л.Ю. умело показала, что р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>работы в мастерской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 является не только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 xml:space="preserve"> реальное знание или умение, 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но, прежде всего, главным является 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 xml:space="preserve">сам процесс постижения истины </w:t>
      </w:r>
      <w:r w:rsidR="00A32953">
        <w:rPr>
          <w:rFonts w:ascii="Times New Roman" w:eastAsia="Times New Roman" w:hAnsi="Times New Roman" w:cs="Times New Roman"/>
          <w:sz w:val="24"/>
          <w:szCs w:val="24"/>
        </w:rPr>
        <w:t xml:space="preserve">и создания творческого продукта, т.е </w:t>
      </w:r>
      <w:r w:rsidR="00A32953" w:rsidRPr="008004A9">
        <w:rPr>
          <w:rFonts w:ascii="Times New Roman" w:eastAsia="Times New Roman" w:hAnsi="Times New Roman" w:cs="Times New Roman"/>
          <w:sz w:val="24"/>
          <w:szCs w:val="24"/>
        </w:rPr>
        <w:t>сотрудничество и сотворчество.</w:t>
      </w:r>
      <w:r w:rsidR="000A73B6">
        <w:rPr>
          <w:b/>
          <w:bCs/>
        </w:rPr>
        <w:t xml:space="preserve"> </w:t>
      </w:r>
      <w:r w:rsidR="000A73B6" w:rsidRPr="000A73B6">
        <w:rPr>
          <w:rFonts w:ascii="Times New Roman" w:hAnsi="Times New Roman" w:cs="Times New Roman"/>
          <w:bCs/>
          <w:sz w:val="24"/>
          <w:szCs w:val="24"/>
        </w:rPr>
        <w:t xml:space="preserve">В мастерской были  продемонстрированы </w:t>
      </w:r>
      <w:r w:rsidR="000A73B6" w:rsidRPr="000A73B6">
        <w:rPr>
          <w:rFonts w:ascii="Times New Roman" w:eastAsia="Times New Roman" w:hAnsi="Times New Roman" w:cs="Times New Roman"/>
          <w:sz w:val="24"/>
          <w:szCs w:val="24"/>
        </w:rPr>
        <w:t xml:space="preserve">методы и приёмы решения практико-ориентированных задач </w:t>
      </w:r>
      <w:r w:rsidR="000A73B6" w:rsidRPr="000A7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953" w:rsidRPr="000A73B6">
        <w:rPr>
          <w:rFonts w:ascii="Times New Roman" w:hAnsi="Times New Roman" w:cs="Times New Roman"/>
          <w:bCs/>
          <w:sz w:val="24"/>
          <w:szCs w:val="24"/>
        </w:rPr>
        <w:t xml:space="preserve"> профориентационного направления</w:t>
      </w:r>
      <w:r w:rsidR="000A73B6" w:rsidRPr="000A73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2953" w:rsidRPr="000A73B6">
        <w:rPr>
          <w:rFonts w:ascii="Times New Roman" w:hAnsi="Times New Roman" w:cs="Times New Roman"/>
          <w:bCs/>
          <w:sz w:val="24"/>
          <w:szCs w:val="24"/>
        </w:rPr>
        <w:t xml:space="preserve"> геометрические задачи, связанные с жизнью, с практической деятельностью человека</w:t>
      </w:r>
      <w:r w:rsidR="000A73B6" w:rsidRPr="000A73B6">
        <w:rPr>
          <w:rFonts w:ascii="Times New Roman" w:hAnsi="Times New Roman" w:cs="Times New Roman"/>
          <w:bCs/>
          <w:sz w:val="24"/>
          <w:szCs w:val="24"/>
        </w:rPr>
        <w:t xml:space="preserve"> и задачи семейно-практического содержания. </w:t>
      </w:r>
    </w:p>
    <w:p w:rsidR="00DE5796" w:rsidRDefault="00DE5796" w:rsidP="00713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371850" cy="1775193"/>
            <wp:effectExtent l="19050" t="0" r="0" b="0"/>
            <wp:docPr id="2" name="Рисунок 2" descr="C:\Users\2класс\AppData\Local\Temp\Rar$DIa5748.26839\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класс\AppData\Local\Temp\Rar$DIa5748.26839\IMG_2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7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8F" w:rsidRPr="000F27F6" w:rsidRDefault="0071338F" w:rsidP="00713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F27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Плотникова Л.Ю. проводит занятия в видеомастерской.</w:t>
      </w:r>
    </w:p>
    <w:p w:rsidR="004C4962" w:rsidRPr="00D4559F" w:rsidRDefault="0051003F" w:rsidP="00E97FA3">
      <w:pPr>
        <w:pStyle w:val="a3"/>
        <w:shd w:val="clear" w:color="auto" w:fill="FFFFFF"/>
        <w:jc w:val="both"/>
      </w:pPr>
      <w:r>
        <w:rPr>
          <w:b/>
        </w:rPr>
        <w:t xml:space="preserve">4. </w:t>
      </w:r>
      <w:r w:rsidR="008004A9" w:rsidRPr="00D4559F">
        <w:rPr>
          <w:b/>
        </w:rPr>
        <w:t>Мастер-</w:t>
      </w:r>
      <w:r w:rsidR="008004A9" w:rsidRPr="00D4559F">
        <w:rPr>
          <w:b/>
          <w:bCs/>
        </w:rPr>
        <w:t>класс</w:t>
      </w:r>
      <w:r w:rsidR="004C4962" w:rsidRPr="00D4559F">
        <w:rPr>
          <w:b/>
          <w:bCs/>
        </w:rPr>
        <w:t xml:space="preserve"> по теме </w:t>
      </w:r>
      <w:r w:rsidR="008004A9" w:rsidRPr="00D4559F">
        <w:rPr>
          <w:bCs/>
          <w:i/>
        </w:rPr>
        <w:t xml:space="preserve"> </w:t>
      </w:r>
      <w:r w:rsidR="008004A9" w:rsidRPr="00D4559F">
        <w:t>«Формирование читательской и математической грамотности учащихся в процессе решения практико-ориентированных задач и задач с межпредметным содержанием»</w:t>
      </w:r>
      <w:r w:rsidR="008004A9" w:rsidRPr="00D4559F">
        <w:rPr>
          <w:bCs/>
          <w:i/>
        </w:rPr>
        <w:t xml:space="preserve"> </w:t>
      </w:r>
      <w:r w:rsidR="004C4962" w:rsidRPr="00D4559F">
        <w:rPr>
          <w:bCs/>
        </w:rPr>
        <w:t>провела учитель математики</w:t>
      </w:r>
      <w:r w:rsidR="004C4962" w:rsidRPr="00D4559F">
        <w:rPr>
          <w:bCs/>
          <w:i/>
        </w:rPr>
        <w:t xml:space="preserve"> </w:t>
      </w:r>
      <w:r w:rsidR="004C4962" w:rsidRPr="00D4559F">
        <w:rPr>
          <w:bCs/>
        </w:rPr>
        <w:t>МБОУ СОШ№ 2 п. Добринка</w:t>
      </w:r>
      <w:r w:rsidR="004C4962" w:rsidRPr="00D4559F">
        <w:rPr>
          <w:bCs/>
          <w:i/>
        </w:rPr>
        <w:t xml:space="preserve"> </w:t>
      </w:r>
      <w:r w:rsidR="0071338F">
        <w:rPr>
          <w:bCs/>
          <w:i/>
        </w:rPr>
        <w:t>Годовикова Н.В.</w:t>
      </w:r>
      <w:r w:rsidR="004C4962" w:rsidRPr="00D4559F">
        <w:rPr>
          <w:bCs/>
          <w:i/>
        </w:rPr>
        <w:t xml:space="preserve">.  </w:t>
      </w:r>
      <w:r w:rsidR="004C4962" w:rsidRPr="00D4559F">
        <w:rPr>
          <w:bCs/>
        </w:rPr>
        <w:t xml:space="preserve">Она отметила, что ни для кого не секрет, что сегодня дети читают мало, а потому не могут </w:t>
      </w:r>
      <w:r w:rsidR="004C4962" w:rsidRPr="00D4559F">
        <w:rPr>
          <w:color w:val="000000"/>
        </w:rPr>
        <w:t>правильно и четко выразить свои мысли, словарный запас их беден. Дети не могут работать с большим объемом информации, и задача учителя, в том числе и математики, научить их читательской грамотности. На</w:t>
      </w:r>
      <w:r w:rsidR="0071338F">
        <w:rPr>
          <w:color w:val="000000"/>
        </w:rPr>
        <w:t>талия Владимировна</w:t>
      </w:r>
      <w:r w:rsidR="004C4962" w:rsidRPr="00D4559F">
        <w:rPr>
          <w:color w:val="000000"/>
        </w:rPr>
        <w:t xml:space="preserve"> на примере текста и вопросов, а не только пересказа,  показала </w:t>
      </w:r>
      <w:r w:rsidR="00E97FA3" w:rsidRPr="00D4559F">
        <w:rPr>
          <w:color w:val="212121"/>
        </w:rPr>
        <w:t xml:space="preserve">как извлекать и </w:t>
      </w:r>
      <w:r w:rsidR="00E97FA3" w:rsidRPr="00D4559F">
        <w:rPr>
          <w:color w:val="212121"/>
        </w:rPr>
        <w:lastRenderedPageBreak/>
        <w:t xml:space="preserve">интерпретировать информацию,  размышлять и оценивать.   Показала слушателям как осуществлять гибкое чтение,  как </w:t>
      </w:r>
      <w:r w:rsidR="004C4962" w:rsidRPr="00D4559F">
        <w:rPr>
          <w:color w:val="212121"/>
        </w:rPr>
        <w:t>делать эквивалентные замены, сжимать текст, предвидеть, предугадывать содержание текста.</w:t>
      </w:r>
      <w:r w:rsidR="00E97FA3" w:rsidRPr="00D4559F">
        <w:rPr>
          <w:color w:val="212121"/>
        </w:rPr>
        <w:t xml:space="preserve"> Учит, как </w:t>
      </w:r>
      <w:r w:rsidR="00E97FA3" w:rsidRPr="00D4559F">
        <w:t xml:space="preserve"> </w:t>
      </w:r>
      <w:r w:rsidR="004C4962" w:rsidRPr="00D4559F">
        <w:rPr>
          <w:color w:val="212121"/>
        </w:rPr>
        <w:t>определять главное и второстепенное в тексте задачи</w:t>
      </w:r>
      <w:r w:rsidR="00E97FA3" w:rsidRPr="00D4559F">
        <w:rPr>
          <w:color w:val="212121"/>
        </w:rPr>
        <w:t>,  со</w:t>
      </w:r>
      <w:r w:rsidR="004C4962" w:rsidRPr="00D4559F">
        <w:rPr>
          <w:color w:val="212121"/>
        </w:rPr>
        <w:t>ставлять данные по тексту, формулировать вопросы по данным задачи (текста)</w:t>
      </w:r>
      <w:r w:rsidR="00E97FA3" w:rsidRPr="00D4559F">
        <w:rPr>
          <w:color w:val="212121"/>
        </w:rPr>
        <w:t xml:space="preserve">, </w:t>
      </w:r>
      <w:r w:rsidR="004C4962" w:rsidRPr="00D4559F">
        <w:rPr>
          <w:color w:val="212121"/>
        </w:rPr>
        <w:t>оставлять задачи по схеме (рисунку), используя частичные данные</w:t>
      </w:r>
      <w:r w:rsidR="00E97FA3" w:rsidRPr="00D4559F">
        <w:rPr>
          <w:color w:val="212121"/>
        </w:rPr>
        <w:t xml:space="preserve">, </w:t>
      </w:r>
      <w:r w:rsidR="004C4962" w:rsidRPr="00D4559F">
        <w:rPr>
          <w:color w:val="212121"/>
        </w:rPr>
        <w:t xml:space="preserve">вычленять новую информацию из текста и </w:t>
      </w:r>
      <w:r w:rsidR="00E97FA3" w:rsidRPr="00D4559F">
        <w:rPr>
          <w:color w:val="212121"/>
        </w:rPr>
        <w:t xml:space="preserve"> </w:t>
      </w:r>
      <w:r w:rsidR="004C4962" w:rsidRPr="00D4559F">
        <w:rPr>
          <w:color w:val="212121"/>
        </w:rPr>
        <w:t>формировать ее главную мысль по отношению к тексту</w:t>
      </w:r>
      <w:r w:rsidR="00E97FA3" w:rsidRPr="00D4559F">
        <w:rPr>
          <w:color w:val="212121"/>
        </w:rPr>
        <w:t xml:space="preserve">, </w:t>
      </w:r>
      <w:r w:rsidR="004C4962" w:rsidRPr="00D4559F">
        <w:rPr>
          <w:color w:val="212121"/>
        </w:rPr>
        <w:t>формировать навыки работы с готовой информацией, работать по алгоритму (схеме) из одного источника информации.</w:t>
      </w:r>
    </w:p>
    <w:p w:rsidR="004C4962" w:rsidRDefault="00D4559F" w:rsidP="005100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t>На</w:t>
      </w:r>
      <w:r w:rsidR="0071338F">
        <w:t>талия Владимировна</w:t>
      </w:r>
      <w:r>
        <w:t xml:space="preserve"> продемонстрировала приёмы формирования читательской грамотности: </w:t>
      </w:r>
      <w:r w:rsidR="004C4962">
        <w:rPr>
          <w:color w:val="000000"/>
          <w:sz w:val="27"/>
          <w:szCs w:val="27"/>
        </w:rPr>
        <w:t>игровой момент на уроке</w:t>
      </w:r>
      <w:r>
        <w:rPr>
          <w:color w:val="000000"/>
          <w:sz w:val="27"/>
          <w:szCs w:val="27"/>
        </w:rPr>
        <w:t xml:space="preserve">, </w:t>
      </w:r>
      <w:r w:rsidR="004C4962">
        <w:rPr>
          <w:color w:val="000000"/>
          <w:sz w:val="27"/>
          <w:szCs w:val="27"/>
        </w:rPr>
        <w:t>проблемный элемент в начале урока</w:t>
      </w:r>
      <w:r>
        <w:rPr>
          <w:color w:val="000000"/>
          <w:sz w:val="27"/>
          <w:szCs w:val="27"/>
        </w:rPr>
        <w:t>, к</w:t>
      </w:r>
      <w:r w:rsidR="004C4962">
        <w:rPr>
          <w:color w:val="000000"/>
          <w:sz w:val="27"/>
          <w:szCs w:val="27"/>
        </w:rPr>
        <w:t>ак задание – «толчок» к созданию гипотезы для исследовательского проекта;</w:t>
      </w:r>
      <w:r w:rsidR="0051003F">
        <w:t xml:space="preserve"> к</w:t>
      </w:r>
      <w:r w:rsidR="004C4962">
        <w:rPr>
          <w:color w:val="000000"/>
          <w:sz w:val="27"/>
          <w:szCs w:val="27"/>
        </w:rPr>
        <w:t>ак задание для смены деятельности на уроке</w:t>
      </w:r>
      <w:r w:rsidR="0051003F">
        <w:rPr>
          <w:color w:val="000000"/>
          <w:sz w:val="27"/>
          <w:szCs w:val="27"/>
        </w:rPr>
        <w:t>, к</w:t>
      </w:r>
      <w:r w:rsidR="004C4962">
        <w:rPr>
          <w:color w:val="000000"/>
          <w:sz w:val="27"/>
          <w:szCs w:val="27"/>
        </w:rPr>
        <w:t>ак модель реальной жизненной ситуации, иллюстрирующей необходимость изучения какого либо понятия на уроке</w:t>
      </w:r>
      <w:r w:rsidR="0051003F">
        <w:rPr>
          <w:color w:val="000000"/>
          <w:sz w:val="27"/>
          <w:szCs w:val="27"/>
        </w:rPr>
        <w:t xml:space="preserve">. </w:t>
      </w:r>
    </w:p>
    <w:p w:rsidR="0071338F" w:rsidRDefault="0071338F" w:rsidP="0071338F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478643" cy="2127216"/>
            <wp:effectExtent l="19050" t="0" r="0" b="0"/>
            <wp:docPr id="3" name="Рисунок 3" descr="F:\МЕТОДИЧ. РАБОТА 2019-2020 уч. год\Фото с ОТКРЫТ УРОКОВ\Открытый урок Годовикова\IMG_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ИЧ. РАБОТА 2019-2020 уч. год\Фото с ОТКРЫТ УРОКОВ\Открытый урок Годовикова\IMG_8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06" cy="21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F6" w:rsidRPr="000F27F6" w:rsidRDefault="000F27F6" w:rsidP="0071338F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0F27F6">
        <w:rPr>
          <w:b/>
          <w:i/>
          <w:color w:val="000000"/>
          <w:sz w:val="27"/>
          <w:szCs w:val="27"/>
        </w:rPr>
        <w:t>Годовикова Н.В. проводит мастер-класс.</w:t>
      </w:r>
    </w:p>
    <w:p w:rsidR="000F27F6" w:rsidRPr="000F27F6" w:rsidRDefault="0051003F" w:rsidP="000F27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 w:bidi="ar-SA"/>
        </w:rPr>
      </w:pPr>
      <w:r w:rsidRPr="0051003F">
        <w:rPr>
          <w:rFonts w:ascii="Times New Roman" w:hAnsi="Times New Roman"/>
          <w:b/>
          <w:color w:val="auto"/>
          <w:sz w:val="24"/>
          <w:szCs w:val="24"/>
          <w:lang w:val="ru-RU"/>
        </w:rPr>
        <w:t>Презентацию опыта</w:t>
      </w:r>
      <w:r w:rsidRPr="0051003F">
        <w:rPr>
          <w:rFonts w:ascii="Times New Roman" w:hAnsi="Times New Roman"/>
          <w:color w:val="auto"/>
          <w:sz w:val="24"/>
          <w:szCs w:val="24"/>
          <w:lang w:val="ru-RU"/>
        </w:rPr>
        <w:t xml:space="preserve"> «Учёт внутрипредметных и межпредметных связей, интеграция знаний различных естественных наук при изучении учебного материала» представила </w:t>
      </w:r>
      <w:r w:rsidRPr="0051003F">
        <w:rPr>
          <w:rFonts w:ascii="Times New Roman" w:eastAsia="Times New Roman" w:hAnsi="Times New Roman" w:cs="Times New Roman"/>
          <w:bCs/>
          <w:i/>
          <w:color w:val="auto"/>
          <w:lang w:val="ru-RU" w:eastAsia="ru-RU"/>
        </w:rPr>
        <w:t xml:space="preserve"> </w:t>
      </w:r>
      <w:r w:rsidRPr="00510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учитель математики</w:t>
      </w:r>
      <w:r w:rsidRPr="0051003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510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МБОУ «Гимназия им. </w:t>
      </w:r>
      <w:r w:rsidRPr="005100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И.М. Макаренкова» с. Ольговка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Власова Н.Д.</w:t>
      </w:r>
    </w:p>
    <w:p w:rsidR="000F27F6" w:rsidRPr="000F27F6" w:rsidRDefault="000F27F6" w:rsidP="000F27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</w:pPr>
      <w:r w:rsidRPr="000F27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E16F5" w:rsidRPr="000F27F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Диагностику </w:t>
      </w:r>
      <w:r w:rsidRPr="000F27F6">
        <w:rPr>
          <w:rFonts w:ascii="Times New Roman" w:hAnsi="Times New Roman" w:cs="Times New Roman"/>
          <w:color w:val="auto"/>
          <w:sz w:val="24"/>
          <w:szCs w:val="24"/>
          <w:lang w:val="ru-RU"/>
        </w:rPr>
        <w:t>учителей по аналогии подготовки экспертов по оцениванию выполнения заданий с развернутым ответом, на ЕГЭ  по математике профильного уровня провела методист Коткова Н.М. Участники семинара   оценивали  задания с</w:t>
      </w:r>
      <w:r w:rsidRPr="000F27F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F27F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развернутым ответом, используемые в КИМ ЕГЭ по математике с учётом предоставленных критериев оценивания  </w:t>
      </w:r>
    </w:p>
    <w:p w:rsidR="0051003F" w:rsidRPr="000F27F6" w:rsidRDefault="0051003F" w:rsidP="000F27F6">
      <w:pPr>
        <w:pStyle w:val="a3"/>
        <w:jc w:val="both"/>
        <w:rPr>
          <w:sz w:val="27"/>
          <w:szCs w:val="27"/>
        </w:rPr>
      </w:pPr>
    </w:p>
    <w:p w:rsidR="00AE16F5" w:rsidRPr="0051003F" w:rsidRDefault="00AE16F5" w:rsidP="00AE16F5">
      <w:pPr>
        <w:pStyle w:val="a3"/>
        <w:ind w:left="360"/>
        <w:jc w:val="both"/>
        <w:rPr>
          <w:sz w:val="27"/>
          <w:szCs w:val="27"/>
        </w:rPr>
      </w:pPr>
    </w:p>
    <w:sectPr w:rsidR="00AE16F5" w:rsidRPr="0051003F" w:rsidSect="0014742D">
      <w:foot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ED" w:rsidRDefault="00BF00ED" w:rsidP="0014742D">
      <w:pPr>
        <w:spacing w:after="0" w:line="240" w:lineRule="auto"/>
      </w:pPr>
      <w:r>
        <w:separator/>
      </w:r>
    </w:p>
  </w:endnote>
  <w:endnote w:type="continuationSeparator" w:id="1">
    <w:p w:rsidR="00BF00ED" w:rsidRDefault="00BF00ED" w:rsidP="0014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3524"/>
      <w:docPartObj>
        <w:docPartGallery w:val="Page Numbers (Bottom of Page)"/>
        <w:docPartUnique/>
      </w:docPartObj>
    </w:sdtPr>
    <w:sdtContent>
      <w:p w:rsidR="004C4962" w:rsidRDefault="00317647">
        <w:pPr>
          <w:pStyle w:val="ad"/>
          <w:jc w:val="right"/>
        </w:pPr>
        <w:fldSimple w:instr=" PAGE   \* MERGEFORMAT ">
          <w:r w:rsidR="004D25C4">
            <w:rPr>
              <w:noProof/>
            </w:rPr>
            <w:t>1</w:t>
          </w:r>
        </w:fldSimple>
      </w:p>
    </w:sdtContent>
  </w:sdt>
  <w:p w:rsidR="004C4962" w:rsidRDefault="004C49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ED" w:rsidRDefault="00BF00ED" w:rsidP="0014742D">
      <w:pPr>
        <w:spacing w:after="0" w:line="240" w:lineRule="auto"/>
      </w:pPr>
      <w:r>
        <w:separator/>
      </w:r>
    </w:p>
  </w:footnote>
  <w:footnote w:type="continuationSeparator" w:id="1">
    <w:p w:rsidR="00BF00ED" w:rsidRDefault="00BF00ED" w:rsidP="0014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78"/>
    <w:multiLevelType w:val="hybridMultilevel"/>
    <w:tmpl w:val="BA1EA2B4"/>
    <w:lvl w:ilvl="0" w:tplc="8538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6B8"/>
    <w:multiLevelType w:val="hybridMultilevel"/>
    <w:tmpl w:val="5166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9"/>
    <w:multiLevelType w:val="hybridMultilevel"/>
    <w:tmpl w:val="159A0DDE"/>
    <w:lvl w:ilvl="0" w:tplc="FEFE18D6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B5A14"/>
    <w:multiLevelType w:val="multilevel"/>
    <w:tmpl w:val="031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3627"/>
    <w:multiLevelType w:val="hybridMultilevel"/>
    <w:tmpl w:val="EADED7BE"/>
    <w:lvl w:ilvl="0" w:tplc="147C40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C8B"/>
    <w:multiLevelType w:val="multilevel"/>
    <w:tmpl w:val="F398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A5AF1"/>
    <w:multiLevelType w:val="multilevel"/>
    <w:tmpl w:val="27B2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63561"/>
    <w:multiLevelType w:val="multilevel"/>
    <w:tmpl w:val="F0B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2B02"/>
    <w:multiLevelType w:val="hybridMultilevel"/>
    <w:tmpl w:val="0768923E"/>
    <w:lvl w:ilvl="0" w:tplc="E2068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A4694"/>
    <w:multiLevelType w:val="multilevel"/>
    <w:tmpl w:val="E39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154AB"/>
    <w:multiLevelType w:val="hybridMultilevel"/>
    <w:tmpl w:val="B1E08D06"/>
    <w:lvl w:ilvl="0" w:tplc="45B0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A6AFE"/>
    <w:multiLevelType w:val="hybridMultilevel"/>
    <w:tmpl w:val="82C07E54"/>
    <w:lvl w:ilvl="0" w:tplc="01764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597B"/>
    <w:multiLevelType w:val="multilevel"/>
    <w:tmpl w:val="1F6C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775DA"/>
    <w:multiLevelType w:val="hybridMultilevel"/>
    <w:tmpl w:val="FC4A5572"/>
    <w:lvl w:ilvl="0" w:tplc="45B0F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C0DB6"/>
    <w:multiLevelType w:val="multilevel"/>
    <w:tmpl w:val="514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41CD5"/>
    <w:multiLevelType w:val="multilevel"/>
    <w:tmpl w:val="B2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B5DA3"/>
    <w:multiLevelType w:val="hybridMultilevel"/>
    <w:tmpl w:val="E67237AA"/>
    <w:lvl w:ilvl="0" w:tplc="45B0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C692E"/>
    <w:multiLevelType w:val="multilevel"/>
    <w:tmpl w:val="D50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0352A"/>
    <w:multiLevelType w:val="hybridMultilevel"/>
    <w:tmpl w:val="8910B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B1D74"/>
    <w:multiLevelType w:val="hybridMultilevel"/>
    <w:tmpl w:val="647C6526"/>
    <w:lvl w:ilvl="0" w:tplc="45B0F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E24D10"/>
    <w:multiLevelType w:val="hybridMultilevel"/>
    <w:tmpl w:val="45A07526"/>
    <w:lvl w:ilvl="0" w:tplc="A000B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14536A"/>
    <w:multiLevelType w:val="multilevel"/>
    <w:tmpl w:val="9CA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51362"/>
    <w:multiLevelType w:val="hybridMultilevel"/>
    <w:tmpl w:val="93B0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D504C"/>
    <w:multiLevelType w:val="hybridMultilevel"/>
    <w:tmpl w:val="7F7ADD1E"/>
    <w:lvl w:ilvl="0" w:tplc="69204C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73159"/>
    <w:multiLevelType w:val="multilevel"/>
    <w:tmpl w:val="B056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F7A51"/>
    <w:multiLevelType w:val="hybridMultilevel"/>
    <w:tmpl w:val="C5865F4E"/>
    <w:lvl w:ilvl="0" w:tplc="20DAB90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C2452"/>
    <w:multiLevelType w:val="hybridMultilevel"/>
    <w:tmpl w:val="1616BEDA"/>
    <w:lvl w:ilvl="0" w:tplc="C38C7886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F5456"/>
    <w:multiLevelType w:val="hybridMultilevel"/>
    <w:tmpl w:val="EADED7BE"/>
    <w:lvl w:ilvl="0" w:tplc="147C40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5"/>
  </w:num>
  <w:num w:numId="5">
    <w:abstractNumId w:val="3"/>
  </w:num>
  <w:num w:numId="6">
    <w:abstractNumId w:val="6"/>
  </w:num>
  <w:num w:numId="7">
    <w:abstractNumId w:val="23"/>
  </w:num>
  <w:num w:numId="8">
    <w:abstractNumId w:val="20"/>
  </w:num>
  <w:num w:numId="9">
    <w:abstractNumId w:val="14"/>
  </w:num>
  <w:num w:numId="10">
    <w:abstractNumId w:val="1"/>
  </w:num>
  <w:num w:numId="11">
    <w:abstractNumId w:val="17"/>
  </w:num>
  <w:num w:numId="12">
    <w:abstractNumId w:val="27"/>
  </w:num>
  <w:num w:numId="13">
    <w:abstractNumId w:val="10"/>
  </w:num>
  <w:num w:numId="14">
    <w:abstractNumId w:val="0"/>
  </w:num>
  <w:num w:numId="15">
    <w:abstractNumId w:val="25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8"/>
  </w:num>
  <w:num w:numId="22">
    <w:abstractNumId w:val="4"/>
  </w:num>
  <w:num w:numId="23">
    <w:abstractNumId w:val="26"/>
  </w:num>
  <w:num w:numId="24">
    <w:abstractNumId w:val="2"/>
  </w:num>
  <w:num w:numId="25">
    <w:abstractNumId w:val="22"/>
  </w:num>
  <w:num w:numId="26">
    <w:abstractNumId w:val="16"/>
  </w:num>
  <w:num w:numId="27">
    <w:abstractNumId w:val="9"/>
  </w:num>
  <w:num w:numId="28">
    <w:abstractNumId w:val="18"/>
  </w:num>
  <w:num w:numId="2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208"/>
    <w:rsid w:val="00045EF5"/>
    <w:rsid w:val="0008161C"/>
    <w:rsid w:val="000833DD"/>
    <w:rsid w:val="00085AFF"/>
    <w:rsid w:val="00091216"/>
    <w:rsid w:val="000A73B6"/>
    <w:rsid w:val="000F27F6"/>
    <w:rsid w:val="000F6C76"/>
    <w:rsid w:val="0014742D"/>
    <w:rsid w:val="00185F47"/>
    <w:rsid w:val="001C420E"/>
    <w:rsid w:val="002A2C80"/>
    <w:rsid w:val="002C3E7A"/>
    <w:rsid w:val="00314BA0"/>
    <w:rsid w:val="00317647"/>
    <w:rsid w:val="00373208"/>
    <w:rsid w:val="003A3AC3"/>
    <w:rsid w:val="00480044"/>
    <w:rsid w:val="004C4962"/>
    <w:rsid w:val="004C7AD3"/>
    <w:rsid w:val="004D25C4"/>
    <w:rsid w:val="0051003F"/>
    <w:rsid w:val="00671D6E"/>
    <w:rsid w:val="00681247"/>
    <w:rsid w:val="006C1BAA"/>
    <w:rsid w:val="0071338F"/>
    <w:rsid w:val="00782908"/>
    <w:rsid w:val="007F58A9"/>
    <w:rsid w:val="008004A9"/>
    <w:rsid w:val="00831850"/>
    <w:rsid w:val="009C223A"/>
    <w:rsid w:val="00A32953"/>
    <w:rsid w:val="00A462DE"/>
    <w:rsid w:val="00AE16F5"/>
    <w:rsid w:val="00B007E1"/>
    <w:rsid w:val="00B11984"/>
    <w:rsid w:val="00B63E35"/>
    <w:rsid w:val="00B72B5F"/>
    <w:rsid w:val="00B73268"/>
    <w:rsid w:val="00BF00ED"/>
    <w:rsid w:val="00BF10B5"/>
    <w:rsid w:val="00C51252"/>
    <w:rsid w:val="00D4347E"/>
    <w:rsid w:val="00D4559F"/>
    <w:rsid w:val="00D7024D"/>
    <w:rsid w:val="00D854E1"/>
    <w:rsid w:val="00DE5796"/>
    <w:rsid w:val="00E2149B"/>
    <w:rsid w:val="00E23523"/>
    <w:rsid w:val="00E97FA3"/>
    <w:rsid w:val="00EB05F5"/>
    <w:rsid w:val="00ED02BB"/>
    <w:rsid w:val="00F04AA9"/>
    <w:rsid w:val="00F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80"/>
  </w:style>
  <w:style w:type="paragraph" w:styleId="1">
    <w:name w:val="heading 1"/>
    <w:basedOn w:val="a"/>
    <w:next w:val="a"/>
    <w:link w:val="10"/>
    <w:uiPriority w:val="9"/>
    <w:qFormat/>
    <w:rsid w:val="00B73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208"/>
    <w:rPr>
      <w:b/>
      <w:bCs/>
    </w:rPr>
  </w:style>
  <w:style w:type="paragraph" w:styleId="a5">
    <w:name w:val="List Paragraph"/>
    <w:basedOn w:val="a"/>
    <w:uiPriority w:val="34"/>
    <w:qFormat/>
    <w:rsid w:val="00373208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08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373208"/>
    <w:pPr>
      <w:ind w:left="720"/>
      <w:contextualSpacing/>
    </w:pPr>
    <w:rPr>
      <w:rFonts w:ascii="Georgia" w:eastAsia="Times New Roman" w:hAnsi="Georgia" w:cs="Times New Roman"/>
      <w:lang w:eastAsia="en-US"/>
    </w:rPr>
  </w:style>
  <w:style w:type="table" w:styleId="a8">
    <w:name w:val="Table Grid"/>
    <w:basedOn w:val="a1"/>
    <w:uiPriority w:val="59"/>
    <w:rsid w:val="00373208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49B"/>
  </w:style>
  <w:style w:type="paragraph" w:customStyle="1" w:styleId="c5">
    <w:name w:val="c5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149B"/>
  </w:style>
  <w:style w:type="character" w:customStyle="1" w:styleId="c1">
    <w:name w:val="c1"/>
    <w:basedOn w:val="a0"/>
    <w:rsid w:val="00E2149B"/>
  </w:style>
  <w:style w:type="paragraph" w:customStyle="1" w:styleId="c19">
    <w:name w:val="c19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2149B"/>
  </w:style>
  <w:style w:type="paragraph" w:customStyle="1" w:styleId="c11">
    <w:name w:val="c11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58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7F58A9"/>
    <w:rPr>
      <w:i/>
      <w:iCs/>
    </w:rPr>
  </w:style>
  <w:style w:type="paragraph" w:customStyle="1" w:styleId="infolavkatitle">
    <w:name w:val="infolavka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58A9"/>
    <w:rPr>
      <w:color w:val="0000FF"/>
      <w:u w:val="single"/>
    </w:rPr>
  </w:style>
  <w:style w:type="paragraph" w:customStyle="1" w:styleId="infolavkabottom">
    <w:name w:val="infolavka__bottom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7F58A9"/>
  </w:style>
  <w:style w:type="character" w:customStyle="1" w:styleId="new">
    <w:name w:val="new"/>
    <w:basedOn w:val="a0"/>
    <w:rsid w:val="007F58A9"/>
  </w:style>
  <w:style w:type="paragraph" w:customStyle="1" w:styleId="konkurs-6title">
    <w:name w:val="konkurs-6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7F58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8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58A9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F58A9"/>
  </w:style>
  <w:style w:type="paragraph" w:customStyle="1" w:styleId="v-library-new-title">
    <w:name w:val="v-library-new-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7F58A9"/>
  </w:style>
  <w:style w:type="character" w:customStyle="1" w:styleId="10">
    <w:name w:val="Заголовок 1 Знак"/>
    <w:basedOn w:val="a0"/>
    <w:link w:val="1"/>
    <w:uiPriority w:val="9"/>
    <w:rsid w:val="00B7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4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742D"/>
  </w:style>
  <w:style w:type="paragraph" w:styleId="ad">
    <w:name w:val="footer"/>
    <w:basedOn w:val="a"/>
    <w:link w:val="ae"/>
    <w:uiPriority w:val="99"/>
    <w:unhideWhenUsed/>
    <w:rsid w:val="0014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42D"/>
  </w:style>
  <w:style w:type="character" w:customStyle="1" w:styleId="c4">
    <w:name w:val="c4"/>
    <w:basedOn w:val="a0"/>
    <w:rsid w:val="008004A9"/>
  </w:style>
  <w:style w:type="character" w:customStyle="1" w:styleId="c14">
    <w:name w:val="c14"/>
    <w:basedOn w:val="a0"/>
    <w:rsid w:val="008004A9"/>
  </w:style>
  <w:style w:type="character" w:customStyle="1" w:styleId="c18">
    <w:name w:val="c18"/>
    <w:basedOn w:val="a0"/>
    <w:rsid w:val="0080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5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6ED6-86BC-404C-9C72-00DDEEF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6</cp:revision>
  <dcterms:created xsi:type="dcterms:W3CDTF">2020-09-05T06:06:00Z</dcterms:created>
  <dcterms:modified xsi:type="dcterms:W3CDTF">2021-01-27T11:26:00Z</dcterms:modified>
</cp:coreProperties>
</file>