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4" w:rsidRPr="00D7286D" w:rsidRDefault="00683994" w:rsidP="00683994">
      <w:pPr>
        <w:rPr>
          <w:sz w:val="24"/>
        </w:rPr>
      </w:pPr>
    </w:p>
    <w:p w:rsidR="00683994" w:rsidRPr="00D7286D" w:rsidRDefault="00683994" w:rsidP="00683994">
      <w:pPr>
        <w:rPr>
          <w:sz w:val="24"/>
        </w:rPr>
      </w:pPr>
    </w:p>
    <w:p w:rsidR="00683994" w:rsidRPr="00D7286D" w:rsidRDefault="00683994" w:rsidP="00CF2164">
      <w:pPr>
        <w:jc w:val="right"/>
        <w:rPr>
          <w:sz w:val="24"/>
        </w:rPr>
      </w:pPr>
    </w:p>
    <w:p w:rsidR="00CF2164" w:rsidRDefault="00CF2164" w:rsidP="00CF2164">
      <w:pPr>
        <w:jc w:val="right"/>
        <w:rPr>
          <w:sz w:val="24"/>
        </w:rPr>
      </w:pPr>
      <w:r>
        <w:rPr>
          <w:sz w:val="24"/>
        </w:rPr>
        <w:t xml:space="preserve">Приложение 2 к приказу №483 от 28.12.2023 </w:t>
      </w:r>
    </w:p>
    <w:p w:rsidR="00567413" w:rsidRDefault="00CF2164" w:rsidP="00CF2164">
      <w:pPr>
        <w:jc w:val="right"/>
        <w:rPr>
          <w:sz w:val="24"/>
        </w:rPr>
      </w:pPr>
      <w:r>
        <w:rPr>
          <w:sz w:val="24"/>
        </w:rPr>
        <w:t>«О направлении на региональный этап ВсОШ 2023-2024 уч.г.»</w:t>
      </w:r>
    </w:p>
    <w:p w:rsidR="00CF2164" w:rsidRDefault="00CF2164" w:rsidP="00CF2164">
      <w:pPr>
        <w:jc w:val="right"/>
        <w:rPr>
          <w:sz w:val="24"/>
        </w:rPr>
      </w:pPr>
    </w:p>
    <w:p w:rsidR="00CF2164" w:rsidRPr="00CF2164" w:rsidRDefault="00CF2164" w:rsidP="00CF2164">
      <w:pPr>
        <w:jc w:val="center"/>
        <w:rPr>
          <w:b/>
          <w:sz w:val="28"/>
          <w:szCs w:val="28"/>
        </w:rPr>
      </w:pPr>
      <w:r w:rsidRPr="00CF2164">
        <w:rPr>
          <w:b/>
          <w:sz w:val="28"/>
          <w:szCs w:val="28"/>
        </w:rPr>
        <w:t>Список документов для участия в региональном этапе ВсОШ</w:t>
      </w:r>
    </w:p>
    <w:p w:rsidR="00CF2164" w:rsidRDefault="00CF2164" w:rsidP="00CF2164">
      <w:pPr>
        <w:jc w:val="right"/>
        <w:rPr>
          <w:sz w:val="24"/>
        </w:rPr>
      </w:pPr>
    </w:p>
    <w:p w:rsidR="00CF2164" w:rsidRPr="00CF2164" w:rsidRDefault="00CF2164" w:rsidP="00CF2164">
      <w:pPr>
        <w:pStyle w:val="a6"/>
        <w:numPr>
          <w:ilvl w:val="0"/>
          <w:numId w:val="2"/>
        </w:numPr>
        <w:rPr>
          <w:highlight w:val="lightGray"/>
        </w:rPr>
      </w:pPr>
      <w:r w:rsidRPr="00CF2164">
        <w:rPr>
          <w:color w:val="000000"/>
          <w:highlight w:val="lightGray"/>
          <w:shd w:val="clear" w:color="auto" w:fill="EEFFDE"/>
        </w:rPr>
        <w:t>Справка из образовательной организации о том, что участник является учеником данной образовательной организации.</w:t>
      </w:r>
      <w:r w:rsidRPr="00CF2164">
        <w:rPr>
          <w:color w:val="000000"/>
          <w:highlight w:val="lightGray"/>
        </w:rPr>
        <w:br/>
      </w:r>
      <w:r w:rsidRPr="00CF2164">
        <w:rPr>
          <w:color w:val="000000"/>
          <w:highlight w:val="lightGray"/>
          <w:shd w:val="clear" w:color="auto" w:fill="EEFFDE"/>
        </w:rPr>
        <w:t>2. Документ, подтверждающий личность участника олимпиады (свидетельство о рождении до 14 лет, паспорт гражданина Российской Федерации либо иного документа, удостоверяющего личность).</w:t>
      </w:r>
      <w:r w:rsidRPr="00CF2164">
        <w:rPr>
          <w:color w:val="000000"/>
          <w:highlight w:val="lightGray"/>
        </w:rPr>
        <w:br/>
      </w:r>
      <w:r w:rsidRPr="00CF2164">
        <w:rPr>
          <w:color w:val="000000"/>
          <w:highlight w:val="lightGray"/>
          <w:shd w:val="clear" w:color="auto" w:fill="EEFFDE"/>
        </w:rPr>
        <w:t>3. Медицинская справка с отметкой врача о допуске к участию в олимпиаде.</w:t>
      </w:r>
      <w:r w:rsidRPr="00CF2164">
        <w:rPr>
          <w:color w:val="000000"/>
          <w:highlight w:val="lightGray"/>
        </w:rPr>
        <w:br/>
      </w:r>
      <w:r w:rsidRPr="00CF2164">
        <w:rPr>
          <w:color w:val="000000"/>
          <w:highlight w:val="lightGray"/>
          <w:shd w:val="clear" w:color="auto" w:fill="EEFFDE"/>
        </w:rPr>
        <w:t>4. Медицинская справка об эпидокружении.</w:t>
      </w:r>
      <w:r w:rsidRPr="00CF2164">
        <w:rPr>
          <w:color w:val="000000"/>
          <w:highlight w:val="lightGray"/>
        </w:rPr>
        <w:br/>
      </w:r>
      <w:r w:rsidRPr="00CF2164">
        <w:rPr>
          <w:color w:val="000000"/>
          <w:highlight w:val="lightGray"/>
          <w:shd w:val="clear" w:color="auto" w:fill="EEFFDE"/>
        </w:rPr>
        <w:t>5. Решение медико-социальной экспертизы (при наличии инвалидности) и (или) заключение ПМПК.</w:t>
      </w:r>
      <w:r w:rsidRPr="00CF2164">
        <w:rPr>
          <w:color w:val="000000"/>
          <w:highlight w:val="lightGray"/>
        </w:rPr>
        <w:br/>
      </w:r>
      <w:r w:rsidRPr="00CF2164">
        <w:rPr>
          <w:color w:val="000000"/>
          <w:highlight w:val="lightGray"/>
          <w:shd w:val="clear" w:color="auto" w:fill="EEFFDE"/>
        </w:rPr>
        <w:t>6. Копия согласия родителя (законного представителя) обучающегося, заявившего о своем участии в олимпиаде.</w:t>
      </w:r>
      <w:r w:rsidRPr="00CF2164">
        <w:rPr>
          <w:color w:val="000000"/>
          <w:highlight w:val="lightGray"/>
        </w:rPr>
        <w:br/>
      </w:r>
      <w:r w:rsidRPr="00CF2164">
        <w:rPr>
          <w:color w:val="000000"/>
          <w:highlight w:val="lightGray"/>
          <w:shd w:val="clear" w:color="auto" w:fill="EEFFDE"/>
        </w:rPr>
        <w:t>7. Соглашение о неразглашении материалов олимпиады (приложение).</w:t>
      </w:r>
      <w:r w:rsidRPr="00CF2164">
        <w:rPr>
          <w:color w:val="000000"/>
          <w:highlight w:val="lightGray"/>
        </w:rPr>
        <w:br/>
      </w:r>
      <w:bookmarkStart w:id="0" w:name="_GoBack"/>
      <w:bookmarkEnd w:id="0"/>
      <w:r w:rsidRPr="00CF2164">
        <w:rPr>
          <w:color w:val="000000"/>
          <w:highlight w:val="lightGray"/>
          <w:shd w:val="clear" w:color="auto" w:fill="EEFFDE"/>
        </w:rPr>
        <w:t>8. Копия СНИЛС (страховой номер индивидуального лицевого счета).</w:t>
      </w:r>
    </w:p>
    <w:sectPr w:rsidR="00CF2164" w:rsidRPr="00CF2164" w:rsidSect="00D00924">
      <w:pgSz w:w="11906" w:h="16838"/>
      <w:pgMar w:top="851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655"/>
    <w:multiLevelType w:val="hybridMultilevel"/>
    <w:tmpl w:val="59AEED82"/>
    <w:lvl w:ilvl="0" w:tplc="C17655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1F43"/>
    <w:multiLevelType w:val="hybridMultilevel"/>
    <w:tmpl w:val="762AAB2A"/>
    <w:lvl w:ilvl="0" w:tplc="7652A36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4"/>
    <w:rsid w:val="002305AC"/>
    <w:rsid w:val="00567413"/>
    <w:rsid w:val="00683994"/>
    <w:rsid w:val="00696BD6"/>
    <w:rsid w:val="009D4840"/>
    <w:rsid w:val="00C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A42D"/>
  <w15:chartTrackingRefBased/>
  <w15:docId w15:val="{D2009A47-E589-454D-9C01-E9921F5D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statistik</cp:lastModifiedBy>
  <cp:revision>5</cp:revision>
  <cp:lastPrinted>2023-12-29T05:44:00Z</cp:lastPrinted>
  <dcterms:created xsi:type="dcterms:W3CDTF">2022-12-28T10:40:00Z</dcterms:created>
  <dcterms:modified xsi:type="dcterms:W3CDTF">2023-12-29T06:44:00Z</dcterms:modified>
</cp:coreProperties>
</file>