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FD" w:rsidRPr="001B4456" w:rsidRDefault="001B4456">
      <w:pPr>
        <w:rPr>
          <w:b/>
          <w:sz w:val="40"/>
          <w:szCs w:val="40"/>
        </w:rPr>
      </w:pPr>
      <w:bookmarkStart w:id="0" w:name="_GoBack"/>
      <w:r w:rsidRPr="001B4456">
        <w:rPr>
          <w:b/>
          <w:sz w:val="40"/>
          <w:szCs w:val="40"/>
        </w:rPr>
        <w:t>Муниципальный этап всероссийской олимпиады школьников не проводился по причине отсутствия участников</w:t>
      </w:r>
      <w:bookmarkEnd w:id="0"/>
    </w:p>
    <w:sectPr w:rsidR="008C29FD" w:rsidRPr="001B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6"/>
    <w:rsid w:val="001B4456"/>
    <w:rsid w:val="008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DF75"/>
  <w15:chartTrackingRefBased/>
  <w15:docId w15:val="{0D7BF826-C08D-47A7-88BE-22C312B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2018-11-26T13:13:00Z</dcterms:created>
  <dcterms:modified xsi:type="dcterms:W3CDTF">2018-11-26T13:22:00Z</dcterms:modified>
</cp:coreProperties>
</file>