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5D" w:rsidRDefault="00DB158A" w:rsidP="0040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58A">
        <w:rPr>
          <w:rFonts w:ascii="Times New Roman" w:hAnsi="Times New Roman" w:cs="Times New Roman"/>
          <w:sz w:val="28"/>
          <w:szCs w:val="28"/>
        </w:rPr>
        <w:t>Как сообщает ОАО «РЖД»</w:t>
      </w:r>
      <w:r w:rsidR="00400A64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400A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сети Юго-Восточной железной дорог</w:t>
      </w:r>
      <w:r w:rsidR="00400A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возросло количество столкновений железнодорожного  подвижного состава с транспортными средствами на железнодорожных переездах к уровню 2020 года на 58% (4/0).</w:t>
      </w:r>
    </w:p>
    <w:p w:rsidR="00DB158A" w:rsidRDefault="00DB158A" w:rsidP="0040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ДТП произошли по вине водителей автомашин, грубо нарушивших Правила дорожного движения в части проезда железнодорожного переезда на запрещающие показания автоматической переездной сигнализации и закрытые обустройства переезда.</w:t>
      </w:r>
      <w:r w:rsidR="00400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Почти все ДТП на переездах происходят из-за нарушений водителями правил дорожного движения, таких как проезд на запрещающий сигнал светофора и объезд закрытого шлагбаума.</w:t>
      </w:r>
    </w:p>
    <w:p w:rsidR="00875090" w:rsidRDefault="00875090" w:rsidP="0040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неблагополучная обстановка с обеспечением безопасности движения складывается на переездах, не обслуживаемых дежурными. Подъезжая к таким переездам, некоторые водители игнорируют красные сигналы светофора и, будучи уверенным в своей безнаказанности, принимают решение «проскочить» перед</w:t>
      </w:r>
      <w:r w:rsidR="00E75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приближающимся к переезду поездом</w:t>
      </w:r>
      <w:r w:rsidR="00E758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58A" w:rsidRDefault="00DB158A" w:rsidP="0040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знать, что быстро остановить поезд невозможно! Для остановки поезда, движущегося со скоростью 60-70 км/ч, необходимо 600-700 метров. Масса локомотива превышает 500 тонн, а грузового состава – 5 тысяч тонн!</w:t>
      </w:r>
    </w:p>
    <w:p w:rsidR="00400A64" w:rsidRDefault="00400A64" w:rsidP="0040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8CB" w:rsidRDefault="00E758CB" w:rsidP="0040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водители!</w:t>
      </w:r>
    </w:p>
    <w:p w:rsidR="00400A64" w:rsidRDefault="00E758CB" w:rsidP="0040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подвергать себя, а также людей, находящихся в поезде или районе переезда, смертельной опасности. Сэкономив минуту-другую, можно сделать несчастными себя, родственников и немалое число ни в чем неповинных граждан. Соблюдайте Правила дорожного движения!!!</w:t>
      </w:r>
    </w:p>
    <w:p w:rsidR="00400A64" w:rsidRDefault="00400A64" w:rsidP="0040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A64" w:rsidRDefault="00400A64" w:rsidP="0040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тому же, з</w:t>
      </w:r>
      <w:r>
        <w:rPr>
          <w:rFonts w:ascii="Times New Roman" w:hAnsi="Times New Roman" w:cs="Times New Roman"/>
          <w:sz w:val="28"/>
          <w:szCs w:val="28"/>
        </w:rPr>
        <w:t>а нарушение правил движения через железнодорожные пути, предусмотрена  административная ответственность по ст</w:t>
      </w:r>
      <w:r>
        <w:rPr>
          <w:rFonts w:ascii="Times New Roman" w:hAnsi="Times New Roman" w:cs="Times New Roman"/>
          <w:sz w:val="28"/>
          <w:szCs w:val="28"/>
        </w:rPr>
        <w:t>атье</w:t>
      </w:r>
      <w:r>
        <w:rPr>
          <w:rFonts w:ascii="Times New Roman" w:hAnsi="Times New Roman" w:cs="Times New Roman"/>
          <w:sz w:val="28"/>
          <w:szCs w:val="28"/>
        </w:rPr>
        <w:t xml:space="preserve"> 12.10 КоАП РФ  в виде штрафа в размере одной тысячи рублей или лишени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права управления транспортными средствами на срок от трех до шести месяцев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овторное совершение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правонарушения предусматривает лишение права управления транспортными средствами на срок один год.</w:t>
      </w:r>
    </w:p>
    <w:p w:rsidR="00E758CB" w:rsidRPr="00DB158A" w:rsidRDefault="00E758CB" w:rsidP="00DB1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58CB" w:rsidRPr="00DB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06"/>
    <w:rsid w:val="00400A64"/>
    <w:rsid w:val="00875090"/>
    <w:rsid w:val="00C44806"/>
    <w:rsid w:val="00C840C8"/>
    <w:rsid w:val="00D015CE"/>
    <w:rsid w:val="00DB158A"/>
    <w:rsid w:val="00E41C5D"/>
    <w:rsid w:val="00E7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Пользователь Windows</cp:lastModifiedBy>
  <cp:revision>4</cp:revision>
  <dcterms:created xsi:type="dcterms:W3CDTF">2021-03-29T13:16:00Z</dcterms:created>
  <dcterms:modified xsi:type="dcterms:W3CDTF">2021-03-29T14:41:00Z</dcterms:modified>
</cp:coreProperties>
</file>