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69B0" w14:textId="77777777" w:rsidR="00024EBB" w:rsidRDefault="00024EBB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63B1D" w14:textId="7C9447BF" w:rsidR="007B1D50" w:rsidRDefault="003F3729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729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14:paraId="41D68786" w14:textId="77777777" w:rsidR="007F737D" w:rsidRDefault="007F737D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9FE2A" w14:textId="7222E78B" w:rsidR="00EA0074" w:rsidRDefault="003F3729" w:rsidP="004F4CE4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собрали вас, чтобы познакомить с процедурой проведения государственной итоговой аттестации </w:t>
      </w:r>
      <w:r w:rsidR="00EC3E7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C3E7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F5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EA0074" w:rsidRPr="00EA0074">
        <w:rPr>
          <w:sz w:val="28"/>
          <w:szCs w:val="28"/>
        </w:rPr>
        <w:t xml:space="preserve"> </w:t>
      </w:r>
    </w:p>
    <w:p w14:paraId="26386CF9" w14:textId="4D3F1AC3" w:rsidR="001D27CB" w:rsidRDefault="00EA0074" w:rsidP="004F4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0074">
        <w:rPr>
          <w:rFonts w:ascii="Times New Roman" w:hAnsi="Times New Roman" w:cs="Times New Roman"/>
          <w:sz w:val="28"/>
          <w:szCs w:val="28"/>
        </w:rPr>
        <w:t xml:space="preserve">В целях обеспечения подготовки к </w:t>
      </w:r>
      <w:r>
        <w:rPr>
          <w:rFonts w:ascii="Times New Roman" w:hAnsi="Times New Roman" w:cs="Times New Roman"/>
          <w:sz w:val="28"/>
          <w:szCs w:val="28"/>
        </w:rPr>
        <w:t>ЕГЭ о</w:t>
      </w:r>
      <w:r w:rsidRPr="00EA0074">
        <w:rPr>
          <w:rFonts w:ascii="Times New Roman" w:hAnsi="Times New Roman" w:cs="Times New Roman"/>
          <w:sz w:val="28"/>
          <w:szCs w:val="28"/>
        </w:rPr>
        <w:t>тдел образования, общеобразовательны</w:t>
      </w:r>
      <w:r w:rsidR="009623CA">
        <w:rPr>
          <w:rFonts w:ascii="Times New Roman" w:hAnsi="Times New Roman" w:cs="Times New Roman"/>
          <w:sz w:val="28"/>
          <w:szCs w:val="28"/>
        </w:rPr>
        <w:t>е</w:t>
      </w:r>
      <w:r w:rsidRPr="00EA0074">
        <w:rPr>
          <w:rFonts w:ascii="Times New Roman" w:hAnsi="Times New Roman" w:cs="Times New Roman"/>
          <w:sz w:val="28"/>
          <w:szCs w:val="28"/>
        </w:rPr>
        <w:t xml:space="preserve"> учреждения нашего района провод</w:t>
      </w:r>
      <w:r w:rsidR="009623CA">
        <w:rPr>
          <w:rFonts w:ascii="Times New Roman" w:hAnsi="Times New Roman" w:cs="Times New Roman"/>
          <w:sz w:val="28"/>
          <w:szCs w:val="28"/>
        </w:rPr>
        <w:t>я</w:t>
      </w:r>
      <w:r w:rsidRPr="00EA0074">
        <w:rPr>
          <w:rFonts w:ascii="Times New Roman" w:hAnsi="Times New Roman" w:cs="Times New Roman"/>
          <w:sz w:val="28"/>
          <w:szCs w:val="28"/>
        </w:rPr>
        <w:t>т определенн</w:t>
      </w:r>
      <w:r w:rsidR="009623CA">
        <w:rPr>
          <w:rFonts w:ascii="Times New Roman" w:hAnsi="Times New Roman" w:cs="Times New Roman"/>
          <w:sz w:val="28"/>
          <w:szCs w:val="28"/>
        </w:rPr>
        <w:t>ую</w:t>
      </w:r>
      <w:r w:rsidRPr="00EA00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623CA">
        <w:rPr>
          <w:rFonts w:ascii="Times New Roman" w:hAnsi="Times New Roman" w:cs="Times New Roman"/>
          <w:sz w:val="28"/>
          <w:szCs w:val="28"/>
        </w:rPr>
        <w:t>у</w:t>
      </w:r>
      <w:r w:rsidRPr="00EA0074">
        <w:rPr>
          <w:rFonts w:ascii="Times New Roman" w:hAnsi="Times New Roman" w:cs="Times New Roman"/>
          <w:sz w:val="28"/>
          <w:szCs w:val="28"/>
        </w:rPr>
        <w:t>. Разработан план мероприятий по подготовке выпускников 11 классов к итоговой аттестации, изучаются нормативно-правовые документы, проводятся репетиционные тестирования, родительские и ученические собрания, ведётся работа с детьми «группы риска». На сайтах отдела образования, общеобразовательных учреждений района созданы разделы «Итоговая аттестация», где размешены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27CB" w:rsidRPr="001D2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94C85" w14:textId="2AD63EA9" w:rsidR="001D27CB" w:rsidRDefault="001D27CB" w:rsidP="004F4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</w:t>
      </w:r>
      <w:r w:rsidR="00EF5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для выпускников 11-х классов аттестация проводится в соответствии с Порядком проведения государственной итоговой аттестации по образовательным программам среднего общего</w:t>
      </w:r>
      <w:r w:rsidR="0069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</w:t>
      </w:r>
      <w:r w:rsidR="00024EBB">
        <w:rPr>
          <w:rFonts w:ascii="Times New Roman" w:hAnsi="Times New Roman" w:cs="Times New Roman"/>
          <w:sz w:val="28"/>
          <w:szCs w:val="28"/>
        </w:rPr>
        <w:t>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024EBB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4EB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24E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24E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02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4EBB">
        <w:rPr>
          <w:rFonts w:ascii="Times New Roman" w:hAnsi="Times New Roman" w:cs="Times New Roman"/>
          <w:sz w:val="28"/>
          <w:szCs w:val="28"/>
        </w:rPr>
        <w:t>90/1512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C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B96FC5" w14:textId="79BEB3A8" w:rsidR="00432CA1" w:rsidRDefault="00BA59D3" w:rsidP="004F4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26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EF5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1</w:t>
      </w:r>
      <w:r w:rsidR="00EF5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одиннадцатиклассника написали итоговое сочинение, за которое </w:t>
      </w:r>
      <w:r w:rsidR="00EF526D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получили «зачёт»</w:t>
      </w:r>
      <w:r w:rsidR="00EF526D">
        <w:rPr>
          <w:rFonts w:ascii="Times New Roman" w:hAnsi="Times New Roman" w:cs="Times New Roman"/>
          <w:sz w:val="28"/>
          <w:szCs w:val="28"/>
        </w:rPr>
        <w:t>, один человек 5 февраля будет ещё раз писать сочинение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1B028" w14:textId="53907A6B" w:rsidR="00CC455F" w:rsidRDefault="00FF5986" w:rsidP="00E86F5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5F94">
        <w:rPr>
          <w:sz w:val="28"/>
          <w:szCs w:val="28"/>
        </w:rPr>
        <w:t xml:space="preserve"> </w:t>
      </w:r>
      <w:r>
        <w:rPr>
          <w:sz w:val="28"/>
          <w:szCs w:val="28"/>
        </w:rPr>
        <w:t>До 1 февраля 20</w:t>
      </w:r>
      <w:r w:rsidR="00EF526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выпускник</w:t>
      </w:r>
      <w:r w:rsidR="00E22DBA">
        <w:rPr>
          <w:sz w:val="28"/>
          <w:szCs w:val="28"/>
        </w:rPr>
        <w:t>и</w:t>
      </w:r>
      <w:r>
        <w:rPr>
          <w:sz w:val="28"/>
          <w:szCs w:val="28"/>
        </w:rPr>
        <w:t xml:space="preserve"> 11 классов</w:t>
      </w:r>
      <w:r w:rsidR="001C7B99">
        <w:rPr>
          <w:sz w:val="28"/>
          <w:szCs w:val="28"/>
        </w:rPr>
        <w:t xml:space="preserve"> </w:t>
      </w:r>
      <w:r w:rsidR="00EF526D">
        <w:rPr>
          <w:sz w:val="28"/>
          <w:szCs w:val="28"/>
        </w:rPr>
        <w:t>на</w:t>
      </w:r>
      <w:r w:rsidR="00E22DBA">
        <w:rPr>
          <w:sz w:val="28"/>
          <w:szCs w:val="28"/>
        </w:rPr>
        <w:t xml:space="preserve">пишут </w:t>
      </w:r>
      <w:r w:rsidR="001C7B99">
        <w:rPr>
          <w:sz w:val="28"/>
          <w:szCs w:val="28"/>
        </w:rPr>
        <w:t>заявления, в которых ука</w:t>
      </w:r>
      <w:r w:rsidR="00DB2D46">
        <w:rPr>
          <w:sz w:val="28"/>
          <w:szCs w:val="28"/>
        </w:rPr>
        <w:t>жут</w:t>
      </w:r>
      <w:r w:rsidR="001C7B99">
        <w:rPr>
          <w:sz w:val="28"/>
          <w:szCs w:val="28"/>
        </w:rPr>
        <w:t xml:space="preserve"> обязательные экзамены (русский язык и математику) и экзамены по выбору</w:t>
      </w:r>
      <w:r>
        <w:rPr>
          <w:sz w:val="28"/>
          <w:szCs w:val="28"/>
        </w:rPr>
        <w:t xml:space="preserve">. </w:t>
      </w:r>
      <w:r w:rsidR="00E86F52">
        <w:rPr>
          <w:sz w:val="28"/>
          <w:szCs w:val="28"/>
        </w:rPr>
        <w:t xml:space="preserve">Напоминаю, что нужно выбирать только одну математику (базовую или профильную). </w:t>
      </w:r>
      <w:r w:rsidR="00CC455F">
        <w:rPr>
          <w:sz w:val="28"/>
          <w:szCs w:val="28"/>
        </w:rPr>
        <w:t>После 1 февраля поправки в базу данных на одиннадцатиклассников не принимаются.  Поэтому хорошо подумайте, какие экзамены необходимо сдать вашему ребенку для поступления в то или ино</w:t>
      </w:r>
      <w:r w:rsidR="004F4CE4">
        <w:rPr>
          <w:sz w:val="28"/>
          <w:szCs w:val="28"/>
        </w:rPr>
        <w:t>е</w:t>
      </w:r>
      <w:r w:rsidR="00CC455F">
        <w:rPr>
          <w:sz w:val="28"/>
          <w:szCs w:val="28"/>
        </w:rPr>
        <w:t xml:space="preserve"> </w:t>
      </w:r>
      <w:r w:rsidR="004F4CE4">
        <w:rPr>
          <w:sz w:val="28"/>
          <w:szCs w:val="28"/>
        </w:rPr>
        <w:t>учебное заведение</w:t>
      </w:r>
      <w:r w:rsidR="00CC455F">
        <w:rPr>
          <w:sz w:val="28"/>
          <w:szCs w:val="28"/>
        </w:rPr>
        <w:t xml:space="preserve">. </w:t>
      </w:r>
    </w:p>
    <w:p w14:paraId="74CFD554" w14:textId="4EBA2E0E" w:rsidR="00FF5986" w:rsidRDefault="00CC455F" w:rsidP="004F4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986">
        <w:rPr>
          <w:rFonts w:ascii="Times New Roman" w:hAnsi="Times New Roman" w:cs="Times New Roman"/>
          <w:sz w:val="28"/>
          <w:szCs w:val="28"/>
        </w:rPr>
        <w:t>В этом году 1</w:t>
      </w:r>
      <w:r w:rsidR="00DB2D46">
        <w:rPr>
          <w:rFonts w:ascii="Times New Roman" w:hAnsi="Times New Roman" w:cs="Times New Roman"/>
          <w:sz w:val="28"/>
          <w:szCs w:val="28"/>
        </w:rPr>
        <w:t>0</w:t>
      </w:r>
      <w:r w:rsidR="00BA59D3">
        <w:rPr>
          <w:rFonts w:ascii="Times New Roman" w:hAnsi="Times New Roman" w:cs="Times New Roman"/>
          <w:sz w:val="28"/>
          <w:szCs w:val="28"/>
        </w:rPr>
        <w:t>2</w:t>
      </w:r>
      <w:r w:rsidR="00FF5986">
        <w:rPr>
          <w:rFonts w:ascii="Times New Roman" w:hAnsi="Times New Roman" w:cs="Times New Roman"/>
          <w:sz w:val="28"/>
          <w:szCs w:val="28"/>
        </w:rPr>
        <w:t xml:space="preserve"> учащихся 11-х классов будут сдавать экзамены в форме и по материалам ЕГЭ (</w:t>
      </w:r>
      <w:r w:rsidR="00DB2D46">
        <w:rPr>
          <w:rFonts w:ascii="Times New Roman" w:hAnsi="Times New Roman" w:cs="Times New Roman"/>
          <w:sz w:val="28"/>
          <w:szCs w:val="28"/>
        </w:rPr>
        <w:t>123 учащихся было в 2019 году,</w:t>
      </w:r>
      <w:r w:rsidR="00BA59D3">
        <w:rPr>
          <w:rFonts w:ascii="Times New Roman" w:hAnsi="Times New Roman" w:cs="Times New Roman"/>
          <w:sz w:val="28"/>
          <w:szCs w:val="28"/>
        </w:rPr>
        <w:t>139</w:t>
      </w:r>
      <w:r w:rsidR="00FF598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DB2D46">
        <w:rPr>
          <w:rFonts w:ascii="Times New Roman" w:hAnsi="Times New Roman" w:cs="Times New Roman"/>
          <w:sz w:val="28"/>
          <w:szCs w:val="28"/>
        </w:rPr>
        <w:t>-</w:t>
      </w:r>
      <w:r w:rsidR="00FF5986">
        <w:rPr>
          <w:rFonts w:ascii="Times New Roman" w:hAnsi="Times New Roman" w:cs="Times New Roman"/>
          <w:sz w:val="28"/>
          <w:szCs w:val="28"/>
        </w:rPr>
        <w:t xml:space="preserve"> в 201</w:t>
      </w:r>
      <w:r w:rsidR="00BA59D3">
        <w:rPr>
          <w:rFonts w:ascii="Times New Roman" w:hAnsi="Times New Roman" w:cs="Times New Roman"/>
          <w:sz w:val="28"/>
          <w:szCs w:val="28"/>
        </w:rPr>
        <w:t>8</w:t>
      </w:r>
      <w:r w:rsidR="00FF5986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A59D3">
        <w:rPr>
          <w:rFonts w:ascii="Times New Roman" w:hAnsi="Times New Roman" w:cs="Times New Roman"/>
          <w:sz w:val="28"/>
          <w:szCs w:val="28"/>
        </w:rPr>
        <w:t>132 учащихся – в 2017 году</w:t>
      </w:r>
      <w:r w:rsidR="00FF5986">
        <w:rPr>
          <w:rFonts w:ascii="Times New Roman" w:hAnsi="Times New Roman" w:cs="Times New Roman"/>
          <w:sz w:val="28"/>
          <w:szCs w:val="28"/>
        </w:rPr>
        <w:t>). Посмотрим, какие экзамены</w:t>
      </w:r>
      <w:r w:rsidR="001C7B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C7B99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FF5986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FF5986">
        <w:rPr>
          <w:rFonts w:ascii="Times New Roman" w:hAnsi="Times New Roman" w:cs="Times New Roman"/>
          <w:sz w:val="28"/>
          <w:szCs w:val="28"/>
        </w:rPr>
        <w:t xml:space="preserve"> востребованы в разные годы. </w:t>
      </w:r>
    </w:p>
    <w:p w14:paraId="6437FFCF" w14:textId="77777777" w:rsidR="007F737D" w:rsidRDefault="007F737D" w:rsidP="00FF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201"/>
        <w:gridCol w:w="2154"/>
        <w:gridCol w:w="2458"/>
      </w:tblGrid>
      <w:tr w:rsidR="00FF5986" w:rsidRPr="009847C0" w14:paraId="78899287" w14:textId="77777777" w:rsidTr="00BA59D3">
        <w:tc>
          <w:tcPr>
            <w:tcW w:w="2758" w:type="dxa"/>
          </w:tcPr>
          <w:p w14:paraId="535D919F" w14:textId="77777777" w:rsidR="00FF5986" w:rsidRPr="009847C0" w:rsidRDefault="00FF5986" w:rsidP="00E62A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201" w:type="dxa"/>
          </w:tcPr>
          <w:p w14:paraId="47A87068" w14:textId="77777777" w:rsidR="00FF5986" w:rsidRPr="009847C0" w:rsidRDefault="00FF5986" w:rsidP="00E62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3ED11FC" w14:textId="77777777" w:rsidR="00FF5986" w:rsidRPr="009847C0" w:rsidRDefault="00FF5986" w:rsidP="00E62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 xml:space="preserve">сдающих </w:t>
            </w:r>
          </w:p>
          <w:p w14:paraId="58D7BFF8" w14:textId="5FDB8151" w:rsidR="00FF5986" w:rsidRPr="009847C0" w:rsidRDefault="00FF5986" w:rsidP="00BA5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B2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54" w:type="dxa"/>
          </w:tcPr>
          <w:p w14:paraId="67EC7B9C" w14:textId="77777777" w:rsidR="00FF5986" w:rsidRPr="009847C0" w:rsidRDefault="00FF5986" w:rsidP="00E62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Количество сдающих</w:t>
            </w:r>
          </w:p>
          <w:p w14:paraId="764F0CCD" w14:textId="3D16E8CB" w:rsidR="00FF5986" w:rsidRPr="009847C0" w:rsidRDefault="00FF5986" w:rsidP="00BA5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B2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8" w:type="dxa"/>
          </w:tcPr>
          <w:p w14:paraId="51AAFB59" w14:textId="77777777" w:rsidR="00FF5986" w:rsidRPr="009847C0" w:rsidRDefault="00FF5986" w:rsidP="00E62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сдающих </w:t>
            </w:r>
          </w:p>
          <w:p w14:paraId="27796E4F" w14:textId="5D244A43" w:rsidR="00FF5986" w:rsidRPr="009847C0" w:rsidRDefault="00FF5986" w:rsidP="00BA5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B2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DB2D46" w:rsidRPr="009847C0" w14:paraId="478902F2" w14:textId="77777777" w:rsidTr="00BA59D3">
        <w:tc>
          <w:tcPr>
            <w:tcW w:w="2758" w:type="dxa"/>
          </w:tcPr>
          <w:p w14:paraId="50C75055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01" w:type="dxa"/>
          </w:tcPr>
          <w:p w14:paraId="0961C07F" w14:textId="0E4F2F5F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8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54" w:type="dxa"/>
          </w:tcPr>
          <w:p w14:paraId="06228608" w14:textId="025631B7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58" w:type="dxa"/>
          </w:tcPr>
          <w:p w14:paraId="757C95BA" w14:textId="0F86A18A" w:rsidR="00DB2D46" w:rsidRPr="00FF5986" w:rsidRDefault="001953A9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B2D46" w:rsidRPr="009847C0" w14:paraId="10797C61" w14:textId="77777777" w:rsidTr="00BA59D3">
        <w:tc>
          <w:tcPr>
            <w:tcW w:w="2758" w:type="dxa"/>
          </w:tcPr>
          <w:p w14:paraId="6E42D9D9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01" w:type="dxa"/>
          </w:tcPr>
          <w:p w14:paraId="15AC552B" w14:textId="0ED912F3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54" w:type="dxa"/>
          </w:tcPr>
          <w:p w14:paraId="0F4C0580" w14:textId="3FBDDF78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8" w:type="dxa"/>
          </w:tcPr>
          <w:p w14:paraId="727BBFC9" w14:textId="3065BCC5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3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2D46" w:rsidRPr="009847C0" w14:paraId="4CB1D471" w14:textId="77777777" w:rsidTr="00BA59D3">
        <w:tc>
          <w:tcPr>
            <w:tcW w:w="2758" w:type="dxa"/>
          </w:tcPr>
          <w:p w14:paraId="1FA5608B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1" w:type="dxa"/>
          </w:tcPr>
          <w:p w14:paraId="26757D07" w14:textId="38B8BA09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54" w:type="dxa"/>
          </w:tcPr>
          <w:p w14:paraId="044A48CB" w14:textId="7232DBF4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58" w:type="dxa"/>
          </w:tcPr>
          <w:p w14:paraId="30D73FA8" w14:textId="5AE69F94" w:rsidR="00DB2D46" w:rsidRPr="00FF5986" w:rsidRDefault="001953A9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B2D46" w:rsidRPr="009847C0" w14:paraId="38247D36" w14:textId="77777777" w:rsidTr="00BA59D3">
        <w:tc>
          <w:tcPr>
            <w:tcW w:w="2758" w:type="dxa"/>
          </w:tcPr>
          <w:p w14:paraId="5D2FC6AB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1" w:type="dxa"/>
          </w:tcPr>
          <w:p w14:paraId="0CE5833D" w14:textId="21C5C93B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4" w:type="dxa"/>
          </w:tcPr>
          <w:p w14:paraId="5BE86AF7" w14:textId="242D1CEC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8" w:type="dxa"/>
          </w:tcPr>
          <w:p w14:paraId="7E5C5B38" w14:textId="22A7AEF7" w:rsidR="00DB2D46" w:rsidRPr="00FF5986" w:rsidRDefault="001953A9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2D46" w:rsidRPr="009847C0" w14:paraId="09324854" w14:textId="77777777" w:rsidTr="00BA59D3">
        <w:tc>
          <w:tcPr>
            <w:tcW w:w="2758" w:type="dxa"/>
          </w:tcPr>
          <w:p w14:paraId="6AE462D9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1" w:type="dxa"/>
          </w:tcPr>
          <w:p w14:paraId="56B0FDB1" w14:textId="3BC5ADBB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4" w:type="dxa"/>
          </w:tcPr>
          <w:p w14:paraId="5F0147A4" w14:textId="71BB582E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8" w:type="dxa"/>
          </w:tcPr>
          <w:p w14:paraId="4F263E56" w14:textId="22CBEC04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D46" w:rsidRPr="009847C0" w14:paraId="0363C6FA" w14:textId="77777777" w:rsidTr="00BA59D3">
        <w:tc>
          <w:tcPr>
            <w:tcW w:w="2758" w:type="dxa"/>
          </w:tcPr>
          <w:p w14:paraId="690D853F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1" w:type="dxa"/>
          </w:tcPr>
          <w:p w14:paraId="46BDADB5" w14:textId="29A6BBD9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14:paraId="75BDE133" w14:textId="3B32E3BB" w:rsidR="00DB2D46" w:rsidRPr="00FF5986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14:paraId="107569AD" w14:textId="042A203C" w:rsidR="00DB2D46" w:rsidRPr="00FF5986" w:rsidRDefault="001953A9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2D46" w:rsidRPr="009847C0" w14:paraId="2FDC1687" w14:textId="77777777" w:rsidTr="00BA59D3">
        <w:tc>
          <w:tcPr>
            <w:tcW w:w="2758" w:type="dxa"/>
          </w:tcPr>
          <w:p w14:paraId="25D50FFB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01" w:type="dxa"/>
          </w:tcPr>
          <w:p w14:paraId="79D2DBA2" w14:textId="7C81304C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4" w:type="dxa"/>
          </w:tcPr>
          <w:p w14:paraId="2940D2AF" w14:textId="2A576310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8" w:type="dxa"/>
          </w:tcPr>
          <w:p w14:paraId="36DF4EBA" w14:textId="5C84C7D5" w:rsidR="00DB2D46" w:rsidRPr="009847C0" w:rsidRDefault="001953A9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D46" w:rsidRPr="009847C0" w14:paraId="47B82953" w14:textId="77777777" w:rsidTr="00BA59D3">
        <w:tc>
          <w:tcPr>
            <w:tcW w:w="2758" w:type="dxa"/>
          </w:tcPr>
          <w:p w14:paraId="29591488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201" w:type="dxa"/>
          </w:tcPr>
          <w:p w14:paraId="597576ED" w14:textId="0326C3DB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14:paraId="0A6053EB" w14:textId="75802664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14:paraId="2C800E7A" w14:textId="5F235BE9" w:rsidR="00DB2D46" w:rsidRPr="009847C0" w:rsidRDefault="001953A9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D46" w:rsidRPr="009847C0" w14:paraId="1032B961" w14:textId="77777777" w:rsidTr="00BA59D3">
        <w:tc>
          <w:tcPr>
            <w:tcW w:w="2758" w:type="dxa"/>
          </w:tcPr>
          <w:p w14:paraId="7F16282B" w14:textId="77777777" w:rsidR="00DB2D46" w:rsidRPr="009847C0" w:rsidRDefault="00DB2D46" w:rsidP="00DB2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01" w:type="dxa"/>
          </w:tcPr>
          <w:p w14:paraId="101003B8" w14:textId="01345FEF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14:paraId="516B5454" w14:textId="504DB267" w:rsidR="00DB2D46" w:rsidRPr="009847C0" w:rsidRDefault="00DB2D46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14:paraId="1D8EF3FC" w14:textId="6CF312C3" w:rsidR="00DB2D46" w:rsidRPr="009847C0" w:rsidRDefault="001953A9" w:rsidP="00DB2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4FE85E0" w14:textId="4B79BFE1" w:rsidR="00A454EC" w:rsidRDefault="00F55F94" w:rsidP="004F4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54EC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1953A9">
        <w:rPr>
          <w:rFonts w:ascii="Times New Roman" w:hAnsi="Times New Roman" w:cs="Times New Roman"/>
          <w:sz w:val="28"/>
          <w:szCs w:val="28"/>
        </w:rPr>
        <w:t>снизился</w:t>
      </w:r>
      <w:r w:rsidR="00A454EC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1953A9">
        <w:rPr>
          <w:rFonts w:ascii="Times New Roman" w:hAnsi="Times New Roman" w:cs="Times New Roman"/>
          <w:sz w:val="28"/>
          <w:szCs w:val="28"/>
        </w:rPr>
        <w:t>обществознанию, истории, биологии</w:t>
      </w:r>
      <w:r w:rsidR="00C83E4A">
        <w:rPr>
          <w:rFonts w:ascii="Times New Roman" w:hAnsi="Times New Roman" w:cs="Times New Roman"/>
          <w:sz w:val="28"/>
          <w:szCs w:val="28"/>
        </w:rPr>
        <w:t>.</w:t>
      </w:r>
    </w:p>
    <w:p w14:paraId="3362885D" w14:textId="77777777" w:rsidR="00A45655" w:rsidRDefault="00A45655" w:rsidP="004F4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455F">
        <w:rPr>
          <w:rFonts w:ascii="Times New Roman" w:hAnsi="Times New Roman" w:cs="Times New Roman"/>
          <w:sz w:val="28"/>
          <w:szCs w:val="28"/>
        </w:rPr>
        <w:t>Окончательное р</w:t>
      </w:r>
      <w:r>
        <w:rPr>
          <w:rFonts w:ascii="Times New Roman" w:hAnsi="Times New Roman" w:cs="Times New Roman"/>
          <w:sz w:val="28"/>
          <w:szCs w:val="28"/>
        </w:rPr>
        <w:t xml:space="preserve">ешение о допуске к ГИА принимает педагогический совет школы, оформляя его приказом до </w:t>
      </w:r>
      <w:r w:rsidRPr="00487849">
        <w:rPr>
          <w:rFonts w:ascii="Times New Roman" w:hAnsi="Times New Roman" w:cs="Times New Roman"/>
          <w:sz w:val="28"/>
          <w:szCs w:val="28"/>
        </w:rPr>
        <w:t>25 мая.</w:t>
      </w:r>
      <w:r>
        <w:rPr>
          <w:rFonts w:ascii="Times New Roman" w:hAnsi="Times New Roman" w:cs="Times New Roman"/>
          <w:sz w:val="28"/>
          <w:szCs w:val="28"/>
        </w:rPr>
        <w:t xml:space="preserve"> ГИА проходит по единой процедуре, с использованием единых экзаменационных заданий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досрочный, основной, дополнительный (сентябрьский).</w:t>
      </w:r>
    </w:p>
    <w:p w14:paraId="66163525" w14:textId="5F99C12A" w:rsidR="00A45655" w:rsidRDefault="00A45655" w:rsidP="004F4CE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7E37BA">
        <w:rPr>
          <w:rFonts w:ascii="Times New Roman" w:hAnsi="Times New Roman" w:cs="Times New Roman"/>
          <w:sz w:val="28"/>
          <w:szCs w:val="28"/>
        </w:rPr>
        <w:t xml:space="preserve">сновной период </w:t>
      </w:r>
      <w:r w:rsidR="00A454EC">
        <w:rPr>
          <w:rFonts w:ascii="Times New Roman" w:hAnsi="Times New Roman" w:cs="Times New Roman"/>
          <w:sz w:val="28"/>
          <w:szCs w:val="28"/>
        </w:rPr>
        <w:t>в 20</w:t>
      </w:r>
      <w:r w:rsidR="00C83E4A">
        <w:rPr>
          <w:rFonts w:ascii="Times New Roman" w:hAnsi="Times New Roman" w:cs="Times New Roman"/>
          <w:sz w:val="28"/>
          <w:szCs w:val="28"/>
        </w:rPr>
        <w:t>20</w:t>
      </w:r>
      <w:r w:rsidR="00A454E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E37BA">
        <w:rPr>
          <w:rFonts w:ascii="Times New Roman" w:hAnsi="Times New Roman" w:cs="Times New Roman"/>
          <w:sz w:val="28"/>
          <w:szCs w:val="28"/>
        </w:rPr>
        <w:t>начнется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E37BA">
        <w:rPr>
          <w:rFonts w:ascii="Times New Roman" w:hAnsi="Times New Roman" w:cs="Times New Roman"/>
          <w:sz w:val="28"/>
          <w:szCs w:val="28"/>
        </w:rPr>
        <w:t xml:space="preserve"> 2</w:t>
      </w:r>
      <w:r w:rsidR="00C83E4A">
        <w:rPr>
          <w:rFonts w:ascii="Times New Roman" w:hAnsi="Times New Roman" w:cs="Times New Roman"/>
          <w:sz w:val="28"/>
          <w:szCs w:val="28"/>
        </w:rPr>
        <w:t>5</w:t>
      </w:r>
      <w:r w:rsidRPr="007E37BA">
        <w:rPr>
          <w:rFonts w:ascii="Times New Roman" w:hAnsi="Times New Roman" w:cs="Times New Roman"/>
          <w:sz w:val="28"/>
          <w:szCs w:val="28"/>
        </w:rPr>
        <w:t xml:space="preserve"> мая и завершится </w:t>
      </w:r>
      <w:r w:rsidR="00C83E4A">
        <w:rPr>
          <w:rFonts w:ascii="Times New Roman" w:hAnsi="Times New Roman" w:cs="Times New Roman"/>
          <w:sz w:val="28"/>
          <w:szCs w:val="28"/>
        </w:rPr>
        <w:t xml:space="preserve">29 </w:t>
      </w:r>
      <w:r w:rsidRPr="007E37BA">
        <w:rPr>
          <w:rFonts w:ascii="Times New Roman" w:hAnsi="Times New Roman" w:cs="Times New Roman"/>
          <w:sz w:val="28"/>
          <w:szCs w:val="28"/>
        </w:rPr>
        <w:t>ию</w:t>
      </w:r>
      <w:r w:rsidR="00C83E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37BA">
        <w:rPr>
          <w:rFonts w:ascii="Times New Roman" w:hAnsi="Times New Roman" w:cs="Times New Roman"/>
          <w:sz w:val="28"/>
          <w:szCs w:val="28"/>
        </w:rPr>
        <w:t xml:space="preserve">. </w:t>
      </w:r>
      <w:r w:rsidRPr="007E3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83"/>
        <w:gridCol w:w="284"/>
        <w:gridCol w:w="62"/>
        <w:gridCol w:w="2478"/>
        <w:gridCol w:w="2126"/>
        <w:gridCol w:w="2145"/>
        <w:gridCol w:w="35"/>
      </w:tblGrid>
      <w:tr w:rsidR="00A5248F" w:rsidRPr="00A45655" w14:paraId="51DFAEBB" w14:textId="77777777" w:rsidTr="00CD679E"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01B2B7" w14:textId="77777777" w:rsidR="00A5248F" w:rsidRPr="00A45655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32145C" w14:textId="77777777" w:rsidR="00A5248F" w:rsidRPr="00A45655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43ED42" w14:textId="77777777" w:rsidR="00A5248F" w:rsidRPr="00A45655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A45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Продолжитель-ность</w:t>
            </w:r>
            <w:proofErr w:type="spellEnd"/>
            <w:proofErr w:type="gramEnd"/>
            <w:r w:rsidRPr="00A45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F1BCAB" w14:textId="77777777" w:rsidR="00A5248F" w:rsidRPr="00A45655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Перечень средств обучения и воспитания</w:t>
            </w:r>
          </w:p>
        </w:tc>
      </w:tr>
      <w:tr w:rsidR="00A5248F" w:rsidRPr="00A45655" w14:paraId="0E9C79BE" w14:textId="77777777" w:rsidTr="00A454EC">
        <w:trPr>
          <w:trHeight w:val="1440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F2822" w14:textId="11691BAB" w:rsidR="00830ACE" w:rsidRDefault="00A5248F" w:rsidP="00830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95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 </w:t>
            </w:r>
          </w:p>
          <w:p w14:paraId="4AF35EEB" w14:textId="77777777" w:rsidR="00A5248F" w:rsidRPr="00A45655" w:rsidRDefault="00A5248F" w:rsidP="00830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(пон</w:t>
            </w:r>
            <w:r w:rsidR="00830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едельник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D2A8B" w14:textId="77777777" w:rsidR="00A5248F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География</w:t>
            </w:r>
          </w:p>
          <w:p w14:paraId="43A61A25" w14:textId="77777777" w:rsidR="00A5248F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45DDC29" w14:textId="77777777" w:rsidR="00A5248F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Информатика</w:t>
            </w:r>
          </w:p>
          <w:p w14:paraId="5645DCD3" w14:textId="27A903C6" w:rsidR="00B95723" w:rsidRPr="00A45655" w:rsidRDefault="00B95723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356D42" w14:textId="77777777" w:rsidR="00A5248F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часа</w:t>
            </w:r>
          </w:p>
          <w:p w14:paraId="09AD5851" w14:textId="77777777" w:rsidR="00A5248F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3F58BA1" w14:textId="77777777" w:rsidR="00A5248F" w:rsidRDefault="00A5248F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3часа 55 минут</w:t>
            </w:r>
          </w:p>
          <w:p w14:paraId="5A21DF03" w14:textId="1DFA6A6B" w:rsidR="00B95723" w:rsidRPr="00A45655" w:rsidRDefault="00B95723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3часа 55 минут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549C8" w14:textId="77777777" w:rsidR="00A5248F" w:rsidRPr="00A5248F" w:rsidRDefault="00A5248F" w:rsidP="00A5248F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hd w:val="clear" w:color="auto" w:fill="FFFFFF"/>
              </w:rPr>
              <w:t xml:space="preserve">Линейка, </w:t>
            </w:r>
            <w:proofErr w:type="gramStart"/>
            <w:r w:rsidRPr="00A5248F">
              <w:rPr>
                <w:rFonts w:ascii="Times New Roman" w:hAnsi="Times New Roman" w:cs="Times New Roman"/>
                <w:shd w:val="clear" w:color="auto" w:fill="FFFFFF"/>
              </w:rPr>
              <w:t>транспортир  и</w:t>
            </w:r>
            <w:proofErr w:type="gramEnd"/>
            <w:r w:rsidRPr="00A5248F">
              <w:rPr>
                <w:rFonts w:ascii="Times New Roman" w:hAnsi="Times New Roman" w:cs="Times New Roman"/>
                <w:shd w:val="clear" w:color="auto" w:fill="FFFFFF"/>
              </w:rPr>
              <w:t xml:space="preserve"> непрограммируемый калькулятор</w:t>
            </w:r>
          </w:p>
        </w:tc>
      </w:tr>
      <w:tr w:rsidR="00A5248F" w:rsidRPr="00A45655" w14:paraId="613F3DAE" w14:textId="77777777" w:rsidTr="00CD679E"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F719B5" w14:textId="6FCF540C" w:rsidR="00A5248F" w:rsidRPr="00A5248F" w:rsidRDefault="00A454EC" w:rsidP="00830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95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A5248F"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</w:t>
            </w:r>
          </w:p>
          <w:p w14:paraId="59A20A9F" w14:textId="133907E1" w:rsidR="00A5248F" w:rsidRPr="00A5248F" w:rsidRDefault="00A5248F" w:rsidP="00830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B95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7E55BF" w14:textId="24D5898F" w:rsidR="00A5248F" w:rsidRPr="00A5248F" w:rsidRDefault="00B95723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39A9D3" w14:textId="1981C392" w:rsidR="00A5248F" w:rsidRPr="00A5248F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часа 30 минут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07171" w14:textId="77777777" w:rsidR="00B95723" w:rsidRDefault="00B95723" w:rsidP="00E62A9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134CA3D" w14:textId="71FEA086" w:rsidR="00A5248F" w:rsidRPr="00A5248F" w:rsidRDefault="00A5248F" w:rsidP="00E62A9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5248F" w:rsidRPr="00A45655" w14:paraId="3A627F18" w14:textId="77777777" w:rsidTr="00CD679E"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E2CE7" w14:textId="16567334" w:rsidR="00A454EC" w:rsidRDefault="00A5248F" w:rsidP="00A4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B95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июня</w:t>
            </w:r>
          </w:p>
          <w:p w14:paraId="507D866A" w14:textId="003D4630" w:rsidR="00A5248F" w:rsidRPr="00A5248F" w:rsidRDefault="00A5248F" w:rsidP="00A4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</w:t>
            </w:r>
            <w:r w:rsidR="00B95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онедельник</w:t>
            </w: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7A9A6AF1" w14:textId="77777777" w:rsidR="00A5248F" w:rsidRPr="00A5248F" w:rsidRDefault="00A5248F" w:rsidP="00A45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5A8F9" w14:textId="53027511" w:rsidR="00A5248F" w:rsidRPr="00A5248F" w:rsidRDefault="00B95723" w:rsidP="00E62A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Математика базового уровня </w:t>
            </w:r>
            <w:r w:rsidR="00A5248F"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Математика профильного уровня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8679F" w14:textId="0B745C09" w:rsidR="00B95723" w:rsidRDefault="00B95723" w:rsidP="00B95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часа</w:t>
            </w:r>
          </w:p>
          <w:p w14:paraId="09FB8B7B" w14:textId="77777777" w:rsidR="00B95723" w:rsidRPr="00A5248F" w:rsidRDefault="00B95723" w:rsidP="00B95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1301108" w14:textId="68EC165A" w:rsidR="00A5248F" w:rsidRPr="00A5248F" w:rsidRDefault="00A5248F" w:rsidP="00B95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часа 55 минут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5BC33" w14:textId="77777777" w:rsidR="00A5248F" w:rsidRDefault="00A5248F" w:rsidP="00E62A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hd w:val="clear" w:color="auto" w:fill="FFFFFF"/>
              </w:rPr>
              <w:t>Линейка</w:t>
            </w:r>
          </w:p>
          <w:p w14:paraId="70EE7EA4" w14:textId="77777777" w:rsidR="00B95723" w:rsidRDefault="00B95723" w:rsidP="00E62A9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C0A18B4" w14:textId="77777777" w:rsidR="00B95723" w:rsidRPr="00A5248F" w:rsidRDefault="00B95723" w:rsidP="00E62A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hd w:val="clear" w:color="auto" w:fill="FFFFFF"/>
              </w:rPr>
              <w:t>Линейка</w:t>
            </w:r>
          </w:p>
        </w:tc>
      </w:tr>
      <w:tr w:rsidR="00B95723" w:rsidRPr="00A45655" w14:paraId="24323813" w14:textId="77777777" w:rsidTr="00CD679E"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27D0E" w14:textId="18FBA984" w:rsidR="00B95723" w:rsidRDefault="00B95723" w:rsidP="00B9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июня</w:t>
            </w:r>
          </w:p>
          <w:p w14:paraId="2D746AE9" w14:textId="122C85F7" w:rsidR="00B95723" w:rsidRDefault="00B95723" w:rsidP="00B9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(четверг)</w:t>
            </w:r>
          </w:p>
          <w:p w14:paraId="66364AFA" w14:textId="77777777" w:rsidR="00B95723" w:rsidRDefault="00B95723" w:rsidP="00B957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C7E55" w14:textId="5BEF5391" w:rsidR="00B95723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</w:t>
            </w:r>
          </w:p>
          <w:p w14:paraId="0765D6CB" w14:textId="2A32D05C" w:rsidR="00B95723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Физика</w:t>
            </w:r>
          </w:p>
          <w:p w14:paraId="4BE74CF5" w14:textId="628443DE" w:rsidR="00B95723" w:rsidRPr="00A5248F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3200A1" w14:textId="77777777" w:rsidR="00B95723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часа 55 минут</w:t>
            </w:r>
          </w:p>
          <w:p w14:paraId="038041AD" w14:textId="4A4F0B09" w:rsidR="00B95723" w:rsidRPr="00A5248F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часа 55 минут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214A3" w14:textId="77777777" w:rsidR="00B95723" w:rsidRDefault="00B95723" w:rsidP="00B957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644830" w14:textId="558178CC" w:rsidR="00B95723" w:rsidRPr="00830ACE" w:rsidRDefault="00B95723" w:rsidP="00B957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hd w:val="clear" w:color="auto" w:fill="FFFFFF"/>
              </w:rPr>
              <w:t>Линейка, непрограммируемый калькулятор</w:t>
            </w:r>
          </w:p>
        </w:tc>
      </w:tr>
      <w:tr w:rsidR="00B95723" w:rsidRPr="00A45655" w14:paraId="10C95F24" w14:textId="77777777" w:rsidTr="00CD679E"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DF430" w14:textId="30366870" w:rsidR="00B95723" w:rsidRDefault="0054604C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B95723"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июня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  <w:r w:rsidR="00B95723"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2DD0C0F7" w14:textId="03E8D877" w:rsidR="00B95723" w:rsidRPr="00A5248F" w:rsidRDefault="00B95723" w:rsidP="00B957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79447" w14:textId="14811F88" w:rsidR="0054604C" w:rsidRPr="00A5248F" w:rsidRDefault="0054604C" w:rsidP="005460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Обществознание Химия </w:t>
            </w:r>
          </w:p>
          <w:p w14:paraId="38504BC0" w14:textId="7F2B3582" w:rsidR="00B95723" w:rsidRPr="00A5248F" w:rsidRDefault="00B95723" w:rsidP="00B957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6C410" w14:textId="6C95B427" w:rsidR="00B95723" w:rsidRPr="00A5248F" w:rsidRDefault="0054604C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часа 55 минут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часа 30 минут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F35DA" w14:textId="77777777" w:rsidR="00B95723" w:rsidRDefault="00B95723" w:rsidP="0054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64C8650" w14:textId="37F19B24" w:rsidR="0054604C" w:rsidRPr="00A5248F" w:rsidRDefault="0054604C" w:rsidP="0054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ACE">
              <w:rPr>
                <w:rFonts w:ascii="Times New Roman" w:hAnsi="Times New Roman" w:cs="Times New Roman"/>
                <w:shd w:val="clear" w:color="auto" w:fill="FFFFFF"/>
              </w:rPr>
              <w:t>Непрограммируемый калькулятор</w:t>
            </w:r>
          </w:p>
        </w:tc>
      </w:tr>
      <w:tr w:rsidR="00B95723" w:rsidRPr="00A45655" w14:paraId="5AA844D4" w14:textId="77777777" w:rsidTr="00CD679E"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53A4C6" w14:textId="131CE080" w:rsidR="00B95723" w:rsidRDefault="00B95723" w:rsidP="00B9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54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июня </w:t>
            </w:r>
          </w:p>
          <w:p w14:paraId="5BE4F859" w14:textId="7BA2D519" w:rsidR="00B95723" w:rsidRPr="00A5248F" w:rsidRDefault="00B95723" w:rsidP="00B9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54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E4191" w14:textId="77777777" w:rsidR="0054604C" w:rsidRDefault="0054604C" w:rsidP="005460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Иностранные языки</w:t>
            </w:r>
          </w:p>
          <w:p w14:paraId="7F1947D8" w14:textId="77777777" w:rsidR="00B95723" w:rsidRDefault="0054604C" w:rsidP="00546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часть)</w:t>
            </w:r>
          </w:p>
          <w:p w14:paraId="7A1865EA" w14:textId="07E62F85" w:rsidR="0054604C" w:rsidRPr="00A5248F" w:rsidRDefault="0054604C" w:rsidP="00546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5D9A28" w14:textId="77777777" w:rsidR="0054604C" w:rsidRDefault="0054604C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часа </w:t>
            </w:r>
          </w:p>
          <w:p w14:paraId="12193A55" w14:textId="77777777" w:rsidR="0054604C" w:rsidRDefault="0054604C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50ABE51" w14:textId="310F1E04" w:rsidR="00B95723" w:rsidRPr="00A5248F" w:rsidRDefault="0054604C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часа 30 минут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3EA16" w14:textId="00B7CF72" w:rsidR="00B95723" w:rsidRPr="00A5248F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723" w:rsidRPr="00A45655" w14:paraId="62A665FD" w14:textId="77777777" w:rsidTr="00B95723">
        <w:trPr>
          <w:trHeight w:val="864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55601" w14:textId="7A349067" w:rsidR="00B95723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54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июня (понедельник)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36CCA" w14:textId="77777777" w:rsidR="0054604C" w:rsidRDefault="0054604C" w:rsidP="005460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Иностранные языки</w:t>
            </w:r>
          </w:p>
          <w:p w14:paraId="3EA127CD" w14:textId="709146B0" w:rsidR="00B95723" w:rsidRPr="00A5248F" w:rsidRDefault="0054604C" w:rsidP="005460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(устная часть)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A93B" w14:textId="462D3421" w:rsidR="00B95723" w:rsidRPr="00A5248F" w:rsidRDefault="0054604C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A52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91A65" w14:textId="77777777" w:rsidR="00B95723" w:rsidRPr="00A5248F" w:rsidRDefault="00B95723" w:rsidP="00B95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5723" w:rsidRPr="00D0130E" w14:paraId="0F9D4E1B" w14:textId="77777777" w:rsidTr="00CD679E"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hideMark/>
          </w:tcPr>
          <w:p w14:paraId="6AF3374C" w14:textId="77777777" w:rsidR="00B95723" w:rsidRPr="00CD679E" w:rsidRDefault="00B95723" w:rsidP="00B95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CD679E">
              <w:rPr>
                <w:rFonts w:ascii="Times New Roman" w:hAnsi="Times New Roman" w:cs="Times New Roman"/>
                <w:b/>
                <w:color w:val="76923C"/>
                <w:sz w:val="28"/>
                <w:szCs w:val="28"/>
                <w:shd w:val="clear" w:color="auto" w:fill="FFFFFF"/>
              </w:rPr>
              <w:t>Дополнительные сроки основного этапа</w:t>
            </w:r>
          </w:p>
        </w:tc>
      </w:tr>
      <w:tr w:rsidR="00B95723" w:rsidRPr="00D0130E" w14:paraId="1C48B873" w14:textId="77777777" w:rsidTr="00CD679E"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A2014" w14:textId="77777777" w:rsidR="00B95723" w:rsidRPr="00CD679E" w:rsidRDefault="00B95723" w:rsidP="00B95723">
            <w:pPr>
              <w:rPr>
                <w:rFonts w:ascii="Times New Roman" w:hAnsi="Times New Roman" w:cs="Times New Roman"/>
                <w:color w:val="76923C"/>
                <w:sz w:val="28"/>
                <w:szCs w:val="28"/>
                <w:shd w:val="clear" w:color="auto" w:fill="FFFFFF"/>
              </w:rPr>
            </w:pPr>
            <w:r w:rsidRPr="00CD679E">
              <w:rPr>
                <w:rFonts w:ascii="Times New Roman" w:hAnsi="Times New Roman" w:cs="Times New Roman"/>
                <w:color w:val="76923C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6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D5093" w14:textId="77777777" w:rsidR="00B95723" w:rsidRPr="00CD679E" w:rsidRDefault="00B95723" w:rsidP="00B95723">
            <w:pPr>
              <w:rPr>
                <w:rFonts w:ascii="Times New Roman" w:hAnsi="Times New Roman" w:cs="Times New Roman"/>
                <w:color w:val="76923C"/>
                <w:sz w:val="28"/>
                <w:szCs w:val="28"/>
                <w:shd w:val="clear" w:color="auto" w:fill="FFFFFF"/>
              </w:rPr>
            </w:pPr>
            <w:r w:rsidRPr="00CD679E">
              <w:rPr>
                <w:rFonts w:ascii="Times New Roman" w:hAnsi="Times New Roman" w:cs="Times New Roman"/>
                <w:color w:val="76923C"/>
                <w:sz w:val="28"/>
                <w:szCs w:val="28"/>
                <w:shd w:val="clear" w:color="auto" w:fill="FFFFFF"/>
              </w:rPr>
              <w:t>Предмет</w:t>
            </w:r>
          </w:p>
        </w:tc>
      </w:tr>
      <w:tr w:rsidR="00B95723" w:rsidRPr="00D0130E" w14:paraId="5A36E81D" w14:textId="77777777" w:rsidTr="00CD679E"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8CB3A" w14:textId="6D2576FD" w:rsidR="00B95723" w:rsidRPr="00CD679E" w:rsidRDefault="00B95723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2</w:t>
            </w:r>
            <w:r w:rsidR="0008423A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2</w:t>
            </w:r>
            <w:r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июня (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понедельник</w:t>
            </w:r>
            <w:r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9336F" w14:textId="267D8396" w:rsidR="00B95723" w:rsidRPr="00CD679E" w:rsidRDefault="0008423A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Русский язык</w:t>
            </w:r>
          </w:p>
        </w:tc>
      </w:tr>
      <w:tr w:rsidR="00B95723" w:rsidRPr="00D0130E" w14:paraId="00BA023A" w14:textId="77777777" w:rsidTr="00CD679E"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73829F" w14:textId="38A6CB6D" w:rsidR="00B95723" w:rsidRPr="00CD679E" w:rsidRDefault="00B95723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5</w:t>
            </w:r>
            <w:r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июня (</w:t>
            </w:r>
            <w:r w:rsidR="0008423A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четверг</w:t>
            </w:r>
            <w:r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66B851" w14:textId="4AFDEE79" w:rsidR="00B95723" w:rsidRPr="00CD679E" w:rsidRDefault="0008423A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Математика</w:t>
            </w:r>
          </w:p>
        </w:tc>
      </w:tr>
      <w:tr w:rsidR="00B95723" w:rsidRPr="00D0130E" w14:paraId="2899F505" w14:textId="77777777" w:rsidTr="00CD679E"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F415DA" w14:textId="0259CF37" w:rsidR="00B95723" w:rsidRPr="00CD679E" w:rsidRDefault="0008423A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29</w:t>
            </w:r>
            <w:r w:rsidR="00B95723"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ию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н</w:t>
            </w:r>
            <w:r w:rsidR="00B95723"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я (</w:t>
            </w:r>
            <w:r w:rsidR="00B95723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понедельник</w:t>
            </w:r>
            <w:r w:rsidR="00B95723" w:rsidRPr="00CD679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7418A" w14:textId="77777777" w:rsidR="00B95723" w:rsidRPr="00CD679E" w:rsidRDefault="00B95723" w:rsidP="00B95723">
            <w:pPr>
              <w:rPr>
                <w:rFonts w:ascii="Times New Roman" w:hAnsi="Times New Roman" w:cs="Times New Roman"/>
                <w:color w:val="76923C"/>
                <w:sz w:val="28"/>
                <w:szCs w:val="28"/>
                <w:shd w:val="clear" w:color="auto" w:fill="FFFFFF"/>
              </w:rPr>
            </w:pPr>
            <w:r w:rsidRPr="00CD6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предметы</w:t>
            </w:r>
          </w:p>
        </w:tc>
      </w:tr>
      <w:tr w:rsidR="00B95723" w:rsidRPr="00A45655" w14:paraId="46E5BADB" w14:textId="77777777" w:rsidTr="00CD679E">
        <w:trPr>
          <w:gridAfter w:val="6"/>
          <w:wAfter w:w="7130" w:type="dxa"/>
        </w:trPr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55988E6" w14:textId="77777777" w:rsidR="00B95723" w:rsidRPr="00A45655" w:rsidRDefault="00B95723" w:rsidP="00B95723">
            <w:pPr>
              <w:ind w:left="-108"/>
              <w:rPr>
                <w:rFonts w:ascii="Times New Roman" w:hAnsi="Times New Roman" w:cs="Times New Roman"/>
                <w:color w:val="76923C"/>
                <w:sz w:val="28"/>
                <w:szCs w:val="28"/>
                <w:shd w:val="clear" w:color="auto" w:fill="FFFFFF"/>
              </w:rPr>
            </w:pPr>
          </w:p>
        </w:tc>
      </w:tr>
      <w:tr w:rsidR="00B95723" w:rsidRPr="00A45655" w14:paraId="4BCABF01" w14:textId="77777777" w:rsidTr="00CD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3E36D7" w14:textId="77777777" w:rsidR="00B95723" w:rsidRPr="00A45655" w:rsidRDefault="00B95723" w:rsidP="00B95723">
            <w:pPr>
              <w:jc w:val="center"/>
              <w:rPr>
                <w:rFonts w:ascii="Times New Roman" w:hAnsi="Times New Roman" w:cs="Times New Roman"/>
                <w:b/>
                <w:color w:val="76923C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Дополнительный этап (сентябрь)</w:t>
            </w:r>
          </w:p>
        </w:tc>
      </w:tr>
      <w:tr w:rsidR="00B95723" w:rsidRPr="00A45655" w14:paraId="1DF8B416" w14:textId="77777777" w:rsidTr="00CD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6E98" w14:textId="77777777" w:rsidR="00B95723" w:rsidRPr="00A45655" w:rsidRDefault="00B95723" w:rsidP="00B9572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FE8" w14:textId="77777777" w:rsidR="00B95723" w:rsidRPr="00A45655" w:rsidRDefault="00B95723" w:rsidP="00B9572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Предмет</w:t>
            </w:r>
          </w:p>
        </w:tc>
      </w:tr>
      <w:tr w:rsidR="00B95723" w:rsidRPr="00A45655" w14:paraId="2597B5ED" w14:textId="77777777" w:rsidTr="00CD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A6F" w14:textId="2879D3BF" w:rsidR="00B95723" w:rsidRPr="00A45655" w:rsidRDefault="0008423A" w:rsidP="00B95723">
            <w:pPr>
              <w:spacing w:line="240" w:lineRule="auto"/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4</w:t>
            </w:r>
            <w:r w:rsidR="00B95723" w:rsidRPr="00A45655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сентября (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пятница</w:t>
            </w:r>
            <w:r w:rsidR="00B95723" w:rsidRPr="00A45655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183D" w14:textId="77777777" w:rsidR="00B95723" w:rsidRPr="00A45655" w:rsidRDefault="00B95723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Русский язык</w:t>
            </w:r>
          </w:p>
        </w:tc>
      </w:tr>
      <w:tr w:rsidR="00B95723" w:rsidRPr="00A45655" w14:paraId="17077966" w14:textId="77777777" w:rsidTr="00CD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0FCD" w14:textId="01B1A124" w:rsidR="00B95723" w:rsidRPr="00A45655" w:rsidRDefault="0008423A" w:rsidP="00B95723">
            <w:pPr>
              <w:spacing w:line="240" w:lineRule="auto"/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7</w:t>
            </w:r>
            <w:r w:rsidR="00B95723" w:rsidRPr="00A45655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сентября (п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онедельник</w:t>
            </w:r>
            <w:r w:rsidR="00B95723" w:rsidRPr="00A45655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8FC" w14:textId="77777777" w:rsidR="00B95723" w:rsidRPr="00A45655" w:rsidRDefault="00B95723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Математика базового уровня</w:t>
            </w:r>
          </w:p>
        </w:tc>
      </w:tr>
      <w:tr w:rsidR="00B95723" w:rsidRPr="00A45655" w14:paraId="757C6E7B" w14:textId="77777777" w:rsidTr="00CD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0D55" w14:textId="39CF80C9" w:rsidR="00B95723" w:rsidRDefault="00B95723" w:rsidP="00B95723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2</w:t>
            </w:r>
            <w:r w:rsidR="0008423A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сентября</w:t>
            </w:r>
          </w:p>
          <w:p w14:paraId="0011301A" w14:textId="34ADB0DA" w:rsidR="00B95723" w:rsidRDefault="00B95723" w:rsidP="00B95723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(</w:t>
            </w:r>
            <w:r w:rsidR="0008423A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0E18" w14:textId="47F8E92B" w:rsidR="00B95723" w:rsidRPr="00A45655" w:rsidRDefault="0008423A" w:rsidP="00B95723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 w:rsidRPr="00A45655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Русский язык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и </w:t>
            </w:r>
            <w:r w:rsidR="00B95723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базового</w:t>
            </w:r>
            <w:r w:rsidR="00B95723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уровня</w:t>
            </w:r>
          </w:p>
        </w:tc>
      </w:tr>
    </w:tbl>
    <w:p w14:paraId="41A76243" w14:textId="77777777" w:rsidR="00A45655" w:rsidRDefault="00A45655" w:rsidP="00A45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60207A" w14:textId="733DD0A7" w:rsidR="00A45655" w:rsidRDefault="00A45655" w:rsidP="00E86F5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нашем районе один </w:t>
      </w:r>
      <w:r w:rsidR="00E22DBA">
        <w:rPr>
          <w:sz w:val="28"/>
          <w:szCs w:val="28"/>
        </w:rPr>
        <w:t>пункт проведения экзаменов</w:t>
      </w:r>
      <w:r>
        <w:rPr>
          <w:sz w:val="28"/>
          <w:szCs w:val="28"/>
        </w:rPr>
        <w:t xml:space="preserve"> – это МБОУ «Гимназия им. И.М. Макаренкова» с.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. </w:t>
      </w:r>
      <w:r w:rsidR="00AC36C7">
        <w:rPr>
          <w:sz w:val="28"/>
          <w:szCs w:val="28"/>
        </w:rPr>
        <w:t>П</w:t>
      </w:r>
      <w:r w:rsidR="00AC36C7" w:rsidRPr="00C134B4">
        <w:rPr>
          <w:sz w:val="28"/>
          <w:szCs w:val="28"/>
        </w:rPr>
        <w:t>ункт проведения экзамена о</w:t>
      </w:r>
      <w:r w:rsidR="00AC36C7">
        <w:rPr>
          <w:sz w:val="28"/>
          <w:szCs w:val="28"/>
        </w:rPr>
        <w:t>снащен</w:t>
      </w:r>
      <w:r w:rsidR="00AC36C7" w:rsidRPr="00C134B4">
        <w:rPr>
          <w:sz w:val="28"/>
          <w:szCs w:val="28"/>
        </w:rPr>
        <w:t xml:space="preserve"> перен</w:t>
      </w:r>
      <w:r w:rsidR="00AC36C7">
        <w:rPr>
          <w:sz w:val="28"/>
          <w:szCs w:val="28"/>
        </w:rPr>
        <w:t>осными металлоискателями</w:t>
      </w:r>
      <w:r w:rsidR="00AC36C7" w:rsidRPr="00C134B4">
        <w:rPr>
          <w:sz w:val="28"/>
          <w:szCs w:val="28"/>
        </w:rPr>
        <w:t>. На сегодня все аудитори</w:t>
      </w:r>
      <w:r w:rsidR="00AC36C7">
        <w:rPr>
          <w:sz w:val="28"/>
          <w:szCs w:val="28"/>
        </w:rPr>
        <w:t>и</w:t>
      </w:r>
      <w:r w:rsidR="00AC36C7" w:rsidRPr="00C134B4">
        <w:rPr>
          <w:sz w:val="28"/>
          <w:szCs w:val="28"/>
        </w:rPr>
        <w:t xml:space="preserve"> и штаб ППЭ оборудованы видеокамерами,</w:t>
      </w:r>
      <w:r w:rsidR="00AC36C7">
        <w:rPr>
          <w:sz w:val="28"/>
          <w:szCs w:val="28"/>
        </w:rPr>
        <w:t xml:space="preserve"> </w:t>
      </w:r>
      <w:r w:rsidR="00AC36C7" w:rsidRPr="00C134B4">
        <w:rPr>
          <w:sz w:val="28"/>
          <w:szCs w:val="28"/>
        </w:rPr>
        <w:t xml:space="preserve">которые работают в режиме онлайн. За экзаменом в аудиториях будут следить </w:t>
      </w:r>
      <w:r w:rsidR="00AC36C7">
        <w:rPr>
          <w:sz w:val="28"/>
          <w:szCs w:val="28"/>
        </w:rPr>
        <w:t xml:space="preserve">общественные и </w:t>
      </w:r>
      <w:r w:rsidR="00AC36C7" w:rsidRPr="00C134B4">
        <w:rPr>
          <w:sz w:val="28"/>
          <w:szCs w:val="28"/>
        </w:rPr>
        <w:t>онлайн-наблюдатели, которые сразу же делают метки о нарушениях.</w:t>
      </w:r>
    </w:p>
    <w:p w14:paraId="2CCAB439" w14:textId="3134C789" w:rsidR="00BD5045" w:rsidRDefault="00E86F52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На экзамены д</w:t>
      </w:r>
      <w:r w:rsidR="00A45655">
        <w:rPr>
          <w:sz w:val="28"/>
          <w:szCs w:val="28"/>
        </w:rPr>
        <w:t>ети берут с собой паспорт</w:t>
      </w:r>
      <w:r>
        <w:rPr>
          <w:sz w:val="28"/>
          <w:szCs w:val="28"/>
        </w:rPr>
        <w:t>,</w:t>
      </w:r>
      <w:r w:rsidR="00A45655">
        <w:rPr>
          <w:sz w:val="28"/>
          <w:szCs w:val="28"/>
        </w:rPr>
        <w:t xml:space="preserve"> </w:t>
      </w:r>
      <w:proofErr w:type="spellStart"/>
      <w:r w:rsidR="00A45655">
        <w:rPr>
          <w:sz w:val="28"/>
          <w:szCs w:val="28"/>
        </w:rPr>
        <w:t>гелевую</w:t>
      </w:r>
      <w:proofErr w:type="spellEnd"/>
      <w:r w:rsidR="00E22DBA">
        <w:rPr>
          <w:sz w:val="28"/>
          <w:szCs w:val="28"/>
        </w:rPr>
        <w:t xml:space="preserve"> или капиллярную</w:t>
      </w:r>
      <w:r w:rsidR="00A45655">
        <w:rPr>
          <w:sz w:val="28"/>
          <w:szCs w:val="28"/>
        </w:rPr>
        <w:t xml:space="preserve"> ручку </w:t>
      </w:r>
      <w:r>
        <w:rPr>
          <w:sz w:val="28"/>
          <w:szCs w:val="28"/>
        </w:rPr>
        <w:t xml:space="preserve">с чернилами </w:t>
      </w:r>
      <w:r w:rsidR="00A45655">
        <w:rPr>
          <w:sz w:val="28"/>
          <w:szCs w:val="28"/>
        </w:rPr>
        <w:t xml:space="preserve">чёрного цвета. </w:t>
      </w:r>
      <w:r w:rsidR="00A45655" w:rsidRPr="007A1692">
        <w:rPr>
          <w:sz w:val="28"/>
          <w:szCs w:val="28"/>
        </w:rPr>
        <w:t xml:space="preserve">Доставка детей в ППЭ </w:t>
      </w:r>
      <w:r w:rsidR="00AC36C7">
        <w:rPr>
          <w:sz w:val="28"/>
          <w:szCs w:val="28"/>
        </w:rPr>
        <w:t xml:space="preserve">осуществляется </w:t>
      </w:r>
      <w:r w:rsidR="00A45655" w:rsidRPr="007A1692">
        <w:rPr>
          <w:sz w:val="28"/>
          <w:szCs w:val="28"/>
        </w:rPr>
        <w:t xml:space="preserve">к 9-00 часам. </w:t>
      </w:r>
      <w:r w:rsidR="00BD5045" w:rsidRPr="00EC7ABB">
        <w:rPr>
          <w:bCs/>
          <w:sz w:val="28"/>
          <w:szCs w:val="28"/>
        </w:rPr>
        <w:t>Как правило, в ППЭ выпускников сопровождают уполномоченные представители от образовательного учреждения, в котором они обучаются.</w:t>
      </w:r>
    </w:p>
    <w:p w14:paraId="7770C89E" w14:textId="77777777" w:rsidR="00BD5045" w:rsidRPr="00EC7ABB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EC7ABB">
        <w:rPr>
          <w:bCs/>
          <w:iCs/>
          <w:sz w:val="28"/>
          <w:szCs w:val="28"/>
        </w:rPr>
        <w:t>В аудитории участник занимает место в соответствии с компьютерным распределением.</w:t>
      </w:r>
      <w:r>
        <w:rPr>
          <w:bCs/>
          <w:iCs/>
          <w:sz w:val="28"/>
          <w:szCs w:val="28"/>
        </w:rPr>
        <w:t xml:space="preserve"> </w:t>
      </w:r>
      <w:r w:rsidRPr="00EC7ABB">
        <w:rPr>
          <w:bCs/>
          <w:sz w:val="28"/>
          <w:szCs w:val="28"/>
        </w:rPr>
        <w:t>Рассадка в аудитории выпускников</w:t>
      </w:r>
      <w:r>
        <w:rPr>
          <w:bCs/>
          <w:sz w:val="28"/>
          <w:szCs w:val="28"/>
        </w:rPr>
        <w:t xml:space="preserve"> осуществляется автоматически (</w:t>
      </w:r>
      <w:r w:rsidRPr="00EC7ABB">
        <w:rPr>
          <w:bCs/>
          <w:sz w:val="28"/>
          <w:szCs w:val="28"/>
        </w:rPr>
        <w:t>по 15 человек в каждую аудиторию).</w:t>
      </w:r>
      <w:r>
        <w:rPr>
          <w:bCs/>
          <w:sz w:val="28"/>
          <w:szCs w:val="28"/>
        </w:rPr>
        <w:t xml:space="preserve"> </w:t>
      </w:r>
      <w:r w:rsidRPr="00EC7ABB">
        <w:rPr>
          <w:bCs/>
          <w:sz w:val="28"/>
          <w:szCs w:val="28"/>
        </w:rPr>
        <w:t xml:space="preserve">В аудиториях, где проводится экзамен, располагаются по два организатора, которые не являются специалистами по профилю этого предмета. </w:t>
      </w:r>
    </w:p>
    <w:p w14:paraId="64D73F71" w14:textId="188E8230" w:rsidR="00E86F52" w:rsidRPr="00CA3ACA" w:rsidRDefault="00BD5045" w:rsidP="00E86F5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E86F52">
        <w:rPr>
          <w:sz w:val="28"/>
          <w:szCs w:val="28"/>
        </w:rPr>
        <w:t xml:space="preserve">  Экзамены начинаются в 10-00 часов. Вот уже третий год</w:t>
      </w:r>
      <w:r w:rsidR="00E86F52" w:rsidRPr="00CA3ACA">
        <w:rPr>
          <w:sz w:val="28"/>
          <w:szCs w:val="28"/>
        </w:rPr>
        <w:t xml:space="preserve"> </w:t>
      </w:r>
      <w:r w:rsidR="00E86F52">
        <w:rPr>
          <w:sz w:val="28"/>
          <w:szCs w:val="28"/>
        </w:rPr>
        <w:t>ва</w:t>
      </w:r>
      <w:r w:rsidR="00E86F52" w:rsidRPr="00CA3ACA">
        <w:rPr>
          <w:sz w:val="28"/>
          <w:szCs w:val="28"/>
        </w:rPr>
        <w:t xml:space="preserve">рианты </w:t>
      </w:r>
      <w:proofErr w:type="spellStart"/>
      <w:r w:rsidR="00E86F52" w:rsidRPr="00CA3ACA">
        <w:rPr>
          <w:sz w:val="28"/>
          <w:szCs w:val="28"/>
        </w:rPr>
        <w:t>КИМов</w:t>
      </w:r>
      <w:proofErr w:type="spellEnd"/>
      <w:r w:rsidR="00E86F52">
        <w:rPr>
          <w:sz w:val="28"/>
          <w:szCs w:val="28"/>
        </w:rPr>
        <w:t xml:space="preserve"> </w:t>
      </w:r>
      <w:r w:rsidR="00E86F52" w:rsidRPr="00CA3ACA">
        <w:rPr>
          <w:sz w:val="28"/>
          <w:szCs w:val="28"/>
        </w:rPr>
        <w:t xml:space="preserve">будут </w:t>
      </w:r>
      <w:r w:rsidR="00E86F52">
        <w:rPr>
          <w:sz w:val="28"/>
          <w:szCs w:val="28"/>
        </w:rPr>
        <w:t>рас</w:t>
      </w:r>
      <w:r w:rsidR="00E86F52" w:rsidRPr="00CA3ACA">
        <w:rPr>
          <w:sz w:val="28"/>
          <w:szCs w:val="28"/>
        </w:rPr>
        <w:t>печат</w:t>
      </w:r>
      <w:r w:rsidR="00E86F52">
        <w:rPr>
          <w:sz w:val="28"/>
          <w:szCs w:val="28"/>
        </w:rPr>
        <w:t>ыват</w:t>
      </w:r>
      <w:r w:rsidR="00E86F52" w:rsidRPr="00CA3ACA">
        <w:rPr>
          <w:sz w:val="28"/>
          <w:szCs w:val="28"/>
        </w:rPr>
        <w:t>ь непосредственно в месте проведения экзамена, то есть сразу в экзаменационной аудитории</w:t>
      </w:r>
      <w:r w:rsidR="00E86F52">
        <w:rPr>
          <w:sz w:val="28"/>
          <w:szCs w:val="28"/>
        </w:rPr>
        <w:t>,</w:t>
      </w:r>
      <w:r w:rsidR="00E86F52" w:rsidRPr="00CA3ACA">
        <w:rPr>
          <w:sz w:val="28"/>
          <w:szCs w:val="28"/>
        </w:rPr>
        <w:t xml:space="preserve"> бланки с ответами также будут сканироваться на месте, </w:t>
      </w:r>
      <w:r w:rsidR="00E86F52">
        <w:rPr>
          <w:sz w:val="28"/>
          <w:szCs w:val="28"/>
        </w:rPr>
        <w:t>в штабе ППЭ.</w:t>
      </w:r>
    </w:p>
    <w:p w14:paraId="3CCD5467" w14:textId="0189902A" w:rsidR="00BD5045" w:rsidRPr="00EC7ABB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6F52">
        <w:rPr>
          <w:bCs/>
          <w:sz w:val="28"/>
          <w:szCs w:val="28"/>
        </w:rPr>
        <w:t xml:space="preserve">       </w:t>
      </w:r>
      <w:r w:rsidRPr="00EC7ABB">
        <w:rPr>
          <w:bCs/>
          <w:sz w:val="28"/>
          <w:szCs w:val="28"/>
        </w:rPr>
        <w:t>Всё, что не входит в перечень разрешённых материалов и устройств, иметь и использовать на экзамене запрещено, в том числе:</w:t>
      </w:r>
    </w:p>
    <w:p w14:paraId="2C2BC8C3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 xml:space="preserve"> мобильные телефоны или иные средства связи;</w:t>
      </w:r>
    </w:p>
    <w:p w14:paraId="26C1B669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>любые электронно-вычислительные устройства;</w:t>
      </w:r>
    </w:p>
    <w:p w14:paraId="707F9E40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 xml:space="preserve">справочные материалы и устройства («шпаргалки» в любом виде). </w:t>
      </w:r>
    </w:p>
    <w:p w14:paraId="6AE701B9" w14:textId="29A47A92" w:rsidR="00BD5045" w:rsidRDefault="00BD5045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4BC7">
        <w:rPr>
          <w:sz w:val="28"/>
          <w:szCs w:val="28"/>
        </w:rPr>
        <w:t>Во время экзамена участники ГИА не</w:t>
      </w:r>
      <w:r>
        <w:rPr>
          <w:sz w:val="28"/>
          <w:szCs w:val="28"/>
        </w:rPr>
        <w:t xml:space="preserve"> имеют права общаться друг с </w:t>
      </w:r>
      <w:r w:rsidRPr="004C4BC7">
        <w:rPr>
          <w:sz w:val="28"/>
          <w:szCs w:val="28"/>
        </w:rPr>
        <w:t>д</w:t>
      </w:r>
      <w:r>
        <w:rPr>
          <w:sz w:val="28"/>
          <w:szCs w:val="28"/>
        </w:rPr>
        <w:t xml:space="preserve">ругом, свободно перемещаться по аудитории и ППЭ. Выходить во время экзамена из аудитории участник ГИА может с </w:t>
      </w:r>
      <w:r w:rsidRPr="004C4BC7">
        <w:rPr>
          <w:sz w:val="28"/>
          <w:szCs w:val="28"/>
        </w:rPr>
        <w:t>разрешения организатора, а</w:t>
      </w:r>
      <w:r>
        <w:rPr>
          <w:sz w:val="28"/>
          <w:szCs w:val="28"/>
        </w:rPr>
        <w:t xml:space="preserve"> перемещаться по </w:t>
      </w:r>
      <w:r w:rsidRPr="004C4BC7">
        <w:rPr>
          <w:sz w:val="28"/>
          <w:szCs w:val="28"/>
        </w:rPr>
        <w:t xml:space="preserve">ППЭ </w:t>
      </w:r>
      <w:r>
        <w:rPr>
          <w:sz w:val="28"/>
          <w:szCs w:val="28"/>
        </w:rPr>
        <w:t>–</w:t>
      </w:r>
      <w:r w:rsidRPr="004C4B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сопровождении одного из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организаторов. При выходе из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 xml:space="preserve">аудитории обучающиеся оставляют </w:t>
      </w:r>
      <w:r>
        <w:rPr>
          <w:sz w:val="28"/>
          <w:szCs w:val="28"/>
        </w:rPr>
        <w:t xml:space="preserve">экзаменационные материалы </w:t>
      </w:r>
      <w:r w:rsidRPr="004C4BC7">
        <w:rPr>
          <w:sz w:val="28"/>
          <w:szCs w:val="28"/>
        </w:rPr>
        <w:t>и черновики на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рабочем столе,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4C4BC7">
        <w:rPr>
          <w:sz w:val="28"/>
          <w:szCs w:val="28"/>
          <w:lang w:eastAsia="en-US"/>
        </w:rPr>
        <w:t xml:space="preserve">организатор проверяет комплектность оставленных </w:t>
      </w:r>
      <w:r>
        <w:rPr>
          <w:sz w:val="28"/>
          <w:szCs w:val="28"/>
        </w:rPr>
        <w:t>экзаменационных материалов</w:t>
      </w:r>
      <w:r w:rsidRPr="004C4BC7">
        <w:rPr>
          <w:sz w:val="28"/>
          <w:szCs w:val="28"/>
        </w:rPr>
        <w:t xml:space="preserve">. </w:t>
      </w:r>
      <w:r w:rsidR="00170DD4">
        <w:rPr>
          <w:sz w:val="28"/>
          <w:szCs w:val="28"/>
        </w:rPr>
        <w:t xml:space="preserve"> </w:t>
      </w:r>
    </w:p>
    <w:p w14:paraId="25FEEBD6" w14:textId="057F6BA7" w:rsidR="00170DD4" w:rsidRDefault="002E2CB9" w:rsidP="00170DD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Теперь организаторы в аудиториях фиксируют </w:t>
      </w:r>
      <w:r w:rsidR="0069597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выход</w:t>
      </w:r>
      <w:r w:rsidR="0069597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695970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участника экзамена из аудитории, продолжительность этих выходов.</w:t>
      </w:r>
      <w:r w:rsidR="00170DD4">
        <w:rPr>
          <w:sz w:val="28"/>
          <w:szCs w:val="28"/>
        </w:rPr>
        <w:t xml:space="preserve"> В последнее время это анализируется Рособрнадзором,</w:t>
      </w:r>
      <w:r w:rsidR="00170DD4" w:rsidRPr="00170DD4">
        <w:rPr>
          <w:sz w:val="28"/>
          <w:szCs w:val="28"/>
        </w:rPr>
        <w:t xml:space="preserve"> </w:t>
      </w:r>
      <w:r w:rsidR="00170DD4">
        <w:rPr>
          <w:sz w:val="28"/>
          <w:szCs w:val="28"/>
        </w:rPr>
        <w:t>перепроверяют работы выпускников, часто выходящих из аудитории, пересматривают видеозапись ЕГЭ. За ребенком устанавливается особый контроль при сдаче последующих экзаменов.</w:t>
      </w:r>
    </w:p>
    <w:p w14:paraId="3989C4CC" w14:textId="50553281" w:rsidR="00BD5045" w:rsidRPr="004C4BC7" w:rsidRDefault="00BD5045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E0F">
        <w:rPr>
          <w:sz w:val="28"/>
          <w:szCs w:val="28"/>
        </w:rPr>
        <w:t xml:space="preserve">Если участник ГИА по состоянию здоровья или другим объективным причинам не может </w:t>
      </w:r>
      <w:bookmarkStart w:id="0" w:name="_GoBack"/>
      <w:bookmarkEnd w:id="0"/>
      <w:r w:rsidRPr="00670E0F">
        <w:rPr>
          <w:sz w:val="28"/>
          <w:szCs w:val="28"/>
        </w:rPr>
        <w:t>завершить выполнение экзаменационной работы, то он досрочно покидает аудиторию. В таком случае сотрудниками ППЭ составляется акт о досрочном завершении экзамена по объективным причинам.</w:t>
      </w:r>
      <w:r>
        <w:rPr>
          <w:sz w:val="28"/>
          <w:szCs w:val="28"/>
        </w:rPr>
        <w:t xml:space="preserve"> </w:t>
      </w:r>
      <w:r w:rsidRPr="00670E0F">
        <w:rPr>
          <w:sz w:val="28"/>
          <w:szCs w:val="28"/>
        </w:rPr>
        <w:t>Если экзамен прерван по уважительной причине (состояние здоровья), то в этот же день участник ЕГЭ обязан обратиться в медицинское учреждение и предоставить справку о полученной медицинской помощи. Такому участнику по решению ГЭК предоставляется право повторной сдачи экзамена в резервные дни.</w:t>
      </w:r>
    </w:p>
    <w:p w14:paraId="754F8A4B" w14:textId="4529EF98" w:rsidR="00BD5045" w:rsidRDefault="00BD5045" w:rsidP="004F4CE4">
      <w:pPr>
        <w:tabs>
          <w:tab w:val="left" w:pos="4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7A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установлении факта наличия у участников ГИА средств связи и </w:t>
      </w:r>
      <w:r w:rsidRPr="00EC7ABB">
        <w:rPr>
          <w:rFonts w:ascii="Times New Roman" w:hAnsi="Times New Roman" w:cs="Times New Roman"/>
          <w:sz w:val="28"/>
          <w:szCs w:val="28"/>
        </w:rPr>
        <w:t>электронно-вычисл</w:t>
      </w:r>
      <w:r>
        <w:rPr>
          <w:rFonts w:ascii="Times New Roman" w:hAnsi="Times New Roman" w:cs="Times New Roman"/>
          <w:sz w:val="28"/>
          <w:szCs w:val="28"/>
        </w:rPr>
        <w:t xml:space="preserve">ительной техники, фото, аудио и </w:t>
      </w:r>
      <w:r w:rsidRPr="00EC7ABB">
        <w:rPr>
          <w:rFonts w:ascii="Times New Roman" w:hAnsi="Times New Roman" w:cs="Times New Roman"/>
          <w:sz w:val="28"/>
          <w:szCs w:val="28"/>
        </w:rPr>
        <w:t>видеоаппаратуры, справочных м</w:t>
      </w:r>
      <w:r>
        <w:rPr>
          <w:rFonts w:ascii="Times New Roman" w:hAnsi="Times New Roman" w:cs="Times New Roman"/>
          <w:sz w:val="28"/>
          <w:szCs w:val="28"/>
        </w:rPr>
        <w:t xml:space="preserve">атериалов, письменных заметок и иных средств хранения и </w:t>
      </w:r>
      <w:r w:rsidRPr="00EC7ABB">
        <w:rPr>
          <w:rFonts w:ascii="Times New Roman" w:hAnsi="Times New Roman" w:cs="Times New Roman"/>
          <w:sz w:val="28"/>
          <w:szCs w:val="28"/>
        </w:rPr>
        <w:t>передачи информации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время проведения ГИА или иного нарушения ими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ГИА, такой участник удаляется с </w:t>
      </w:r>
      <w:r w:rsidRPr="00EC7ABB">
        <w:rPr>
          <w:rFonts w:ascii="Times New Roman" w:hAnsi="Times New Roman" w:cs="Times New Roman"/>
          <w:sz w:val="28"/>
          <w:szCs w:val="28"/>
        </w:rPr>
        <w:t>экзамена.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Для этого организаторы или общественные наблюдатели приглашают уполномоченных представителей ГЭК, которые составляют акт об</w:t>
      </w:r>
      <w:r>
        <w:rPr>
          <w:rFonts w:ascii="Times New Roman" w:hAnsi="Times New Roman" w:cs="Times New Roman"/>
          <w:sz w:val="28"/>
          <w:szCs w:val="28"/>
        </w:rPr>
        <w:t xml:space="preserve"> удалении с </w:t>
      </w:r>
      <w:r w:rsidRPr="00EC7ABB">
        <w:rPr>
          <w:rFonts w:ascii="Times New Roman" w:hAnsi="Times New Roman" w:cs="Times New Roman"/>
          <w:sz w:val="28"/>
          <w:szCs w:val="28"/>
        </w:rPr>
        <w:t>экзамена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удаляют лиц, нарушивших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нный порядок проведения ГИА, из </w:t>
      </w:r>
      <w:r w:rsidRPr="00EC7ABB">
        <w:rPr>
          <w:rFonts w:ascii="Times New Roman" w:hAnsi="Times New Roman" w:cs="Times New Roman"/>
          <w:sz w:val="28"/>
          <w:szCs w:val="28"/>
        </w:rPr>
        <w:t>ППЭ.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7AB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ABB">
        <w:rPr>
          <w:rFonts w:ascii="Times New Roman" w:hAnsi="Times New Roman" w:cs="Times New Roman"/>
          <w:sz w:val="28"/>
          <w:szCs w:val="28"/>
        </w:rPr>
        <w:t xml:space="preserve"> участника экзамена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lastRenderedPageBreak/>
        <w:t>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аннулируются</w:t>
      </w:r>
      <w:r w:rsidR="00170DD4">
        <w:rPr>
          <w:rFonts w:ascii="Times New Roman" w:hAnsi="Times New Roman" w:cs="Times New Roman"/>
          <w:sz w:val="28"/>
          <w:szCs w:val="28"/>
        </w:rPr>
        <w:t>, пересдать можно будет только на следующий год.</w:t>
      </w:r>
      <w:r w:rsidRPr="00EC7A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94454" w14:textId="77777777" w:rsidR="00843A80" w:rsidRPr="00EC7ABB" w:rsidRDefault="00843A80" w:rsidP="004F4C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7ABB">
        <w:rPr>
          <w:rFonts w:ascii="Times New Roman" w:eastAsia="Calibri" w:hAnsi="Times New Roman" w:cs="Times New Roman"/>
          <w:sz w:val="28"/>
          <w:szCs w:val="28"/>
        </w:rPr>
        <w:t xml:space="preserve">Обработка экзаменационных работ (сканирование, верификация, распознавание) и их проверка осуществляется на региональном уровне и занимает не более десяти календарных дней. </w:t>
      </w:r>
    </w:p>
    <w:p w14:paraId="523EFF57" w14:textId="0824A0CE" w:rsidR="00843A80" w:rsidRPr="00EC7ABB" w:rsidRDefault="00843A80" w:rsidP="004F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7ABB">
        <w:rPr>
          <w:rFonts w:ascii="Times New Roman" w:hAnsi="Times New Roman" w:cs="Times New Roman"/>
          <w:sz w:val="28"/>
          <w:szCs w:val="28"/>
        </w:rPr>
        <w:t>После у</w:t>
      </w:r>
      <w:r>
        <w:rPr>
          <w:rFonts w:ascii="Times New Roman" w:hAnsi="Times New Roman" w:cs="Times New Roman"/>
          <w:sz w:val="28"/>
          <w:szCs w:val="28"/>
        </w:rPr>
        <w:t xml:space="preserve">тверждения ГЭК результаты экзаменов в </w:t>
      </w:r>
      <w:r w:rsidRPr="00EC7ABB">
        <w:rPr>
          <w:rFonts w:ascii="Times New Roman" w:hAnsi="Times New Roman" w:cs="Times New Roman"/>
          <w:sz w:val="28"/>
          <w:szCs w:val="28"/>
        </w:rPr>
        <w:t>течение одного рабочего дня передаются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EC7ABB">
        <w:rPr>
          <w:rFonts w:ascii="Times New Roman" w:hAnsi="Times New Roman" w:cs="Times New Roman"/>
          <w:sz w:val="28"/>
          <w:szCs w:val="28"/>
        </w:rPr>
        <w:t>. Ознакомление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полученными ими результатами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учебному предмету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дня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передачи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170DD4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Pr="00EC7ABB">
        <w:rPr>
          <w:rFonts w:ascii="Times New Roman" w:hAnsi="Times New Roman" w:cs="Times New Roman"/>
          <w:sz w:val="28"/>
          <w:szCs w:val="28"/>
        </w:rPr>
        <w:t xml:space="preserve">. Указанный день считается официальным днем объявления результатов. </w:t>
      </w:r>
    </w:p>
    <w:p w14:paraId="55D6889E" w14:textId="77777777" w:rsidR="00BD5045" w:rsidRPr="00EC7ABB" w:rsidRDefault="00843A80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045" w:rsidRPr="00EC7ABB">
        <w:rPr>
          <w:sz w:val="28"/>
          <w:szCs w:val="28"/>
        </w:rPr>
        <w:t>Участник ГИА</w:t>
      </w:r>
      <w:r w:rsidR="00BD5045">
        <w:rPr>
          <w:sz w:val="28"/>
          <w:szCs w:val="28"/>
        </w:rPr>
        <w:t xml:space="preserve"> имеет право подать апелляцию в письменной форме о </w:t>
      </w:r>
      <w:r w:rsidR="00BD5045" w:rsidRPr="00EC7ABB">
        <w:rPr>
          <w:sz w:val="28"/>
          <w:szCs w:val="28"/>
        </w:rPr>
        <w:t>нарушении установленного п</w:t>
      </w:r>
      <w:r w:rsidR="00BD5045">
        <w:rPr>
          <w:sz w:val="28"/>
          <w:szCs w:val="28"/>
        </w:rPr>
        <w:t xml:space="preserve">орядка проведения ГИА и (или) о несогласии с </w:t>
      </w:r>
      <w:r w:rsidR="00BD5045" w:rsidRPr="00EC7ABB">
        <w:rPr>
          <w:sz w:val="28"/>
          <w:szCs w:val="28"/>
        </w:rPr>
        <w:t>выставленными баллами.</w:t>
      </w:r>
    </w:p>
    <w:p w14:paraId="2243F156" w14:textId="77777777" w:rsidR="00BD5045" w:rsidRPr="00EC7ABB" w:rsidRDefault="00BD5045" w:rsidP="004F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Апелляцию о </w:t>
      </w:r>
      <w:r w:rsidRPr="00EC7ABB">
        <w:rPr>
          <w:rFonts w:ascii="Times New Roman" w:hAnsi="Times New Roman" w:cs="Times New Roman"/>
          <w:sz w:val="28"/>
          <w:szCs w:val="28"/>
        </w:rPr>
        <w:t>нарушении установленного порядка проведения экзамена участник ГИА подает в</w:t>
      </w:r>
      <w:r>
        <w:rPr>
          <w:rFonts w:ascii="Times New Roman" w:hAnsi="Times New Roman" w:cs="Times New Roman"/>
          <w:sz w:val="28"/>
          <w:szCs w:val="28"/>
        </w:rPr>
        <w:t xml:space="preserve"> день проведения экзамена по </w:t>
      </w:r>
      <w:r w:rsidRPr="00EC7ABB">
        <w:rPr>
          <w:rFonts w:ascii="Times New Roman" w:hAnsi="Times New Roman" w:cs="Times New Roman"/>
          <w:sz w:val="28"/>
          <w:szCs w:val="28"/>
        </w:rPr>
        <w:t>соответствующему предмету уполномоченному представителю ГЭК,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ABB">
        <w:rPr>
          <w:rFonts w:ascii="Times New Roman" w:hAnsi="Times New Roman" w:cs="Times New Roman"/>
          <w:sz w:val="28"/>
          <w:szCs w:val="28"/>
        </w:rPr>
        <w:t xml:space="preserve">покидая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EC7A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E4537" w14:textId="77777777" w:rsidR="00BD5045" w:rsidRDefault="00BD5045" w:rsidP="004F4C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Апелляция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несогласии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выставленными баллами подается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предмету непосредственно в конфликтную комиссию в области или в образовательное учреждение, где они были допущены к </w:t>
      </w:r>
      <w:r w:rsidRPr="00EC7ABB">
        <w:rPr>
          <w:rFonts w:ascii="Times New Roman" w:hAnsi="Times New Roman" w:cs="Times New Roman"/>
          <w:sz w:val="28"/>
          <w:szCs w:val="28"/>
        </w:rPr>
        <w:t xml:space="preserve">ГИА.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EC7ABB">
        <w:rPr>
          <w:rFonts w:ascii="Times New Roman" w:hAnsi="Times New Roman" w:cs="Times New Roman"/>
          <w:sz w:val="28"/>
          <w:szCs w:val="28"/>
        </w:rPr>
        <w:t>принявший апелляцию, незамедлительно передает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конфликтную комиссию.</w:t>
      </w:r>
    </w:p>
    <w:p w14:paraId="240201B5" w14:textId="77777777" w:rsidR="00BD5045" w:rsidRPr="00EC7ABB" w:rsidRDefault="00BD5045" w:rsidP="004F4C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EC7ABB">
        <w:rPr>
          <w:rFonts w:ascii="Times New Roman" w:hAnsi="Times New Roman" w:cs="Times New Roman"/>
          <w:sz w:val="28"/>
          <w:szCs w:val="28"/>
        </w:rPr>
        <w:t>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заблаговременно информируются о времени и </w:t>
      </w:r>
      <w:r w:rsidRPr="00EC7ABB">
        <w:rPr>
          <w:rFonts w:ascii="Times New Roman" w:hAnsi="Times New Roman" w:cs="Times New Roman"/>
          <w:sz w:val="28"/>
          <w:szCs w:val="28"/>
        </w:rPr>
        <w:t xml:space="preserve">месте рассмотрения апелляций. </w:t>
      </w:r>
      <w:r w:rsidRPr="00EC7ABB">
        <w:rPr>
          <w:rFonts w:ascii="Times New Roman" w:hAnsi="Times New Roman" w:cs="Times New Roman"/>
          <w:bCs/>
          <w:sz w:val="28"/>
          <w:szCs w:val="28"/>
        </w:rPr>
        <w:t>Решение конфликтной комиссии является окончательным и пересмотру не подлежит.</w:t>
      </w:r>
    </w:p>
    <w:p w14:paraId="7C085577" w14:textId="77777777" w:rsidR="00BD5045" w:rsidRPr="00EC7ABB" w:rsidRDefault="00BD5045" w:rsidP="004F4CE4">
      <w:pPr>
        <w:pStyle w:val="a6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Апелляция </w:t>
      </w:r>
      <w:r w:rsidRPr="00EC7ABB">
        <w:rPr>
          <w:b/>
          <w:bCs/>
          <w:sz w:val="28"/>
          <w:szCs w:val="28"/>
        </w:rPr>
        <w:t>не принимается</w:t>
      </w:r>
      <w:r w:rsidRPr="00EC7ABB">
        <w:rPr>
          <w:bCs/>
          <w:sz w:val="28"/>
          <w:szCs w:val="28"/>
        </w:rPr>
        <w:t>:</w:t>
      </w:r>
    </w:p>
    <w:p w14:paraId="66C3B8D4" w14:textId="77777777" w:rsidR="00BD5045" w:rsidRPr="00EC7ABB" w:rsidRDefault="00BD5045" w:rsidP="004F4CE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 по вопросам содержания и структуры</w:t>
      </w:r>
      <w:r>
        <w:rPr>
          <w:bCs/>
          <w:sz w:val="28"/>
          <w:szCs w:val="28"/>
        </w:rPr>
        <w:t xml:space="preserve"> заданий по учебным</w:t>
      </w:r>
      <w:r w:rsidRPr="00EC7ABB">
        <w:rPr>
          <w:bCs/>
          <w:sz w:val="28"/>
          <w:szCs w:val="28"/>
        </w:rPr>
        <w:t xml:space="preserve"> предметам;</w:t>
      </w:r>
    </w:p>
    <w:p w14:paraId="7D968DEE" w14:textId="77777777" w:rsidR="00BD5045" w:rsidRDefault="00BD5045" w:rsidP="004F4CE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bCs/>
          <w:sz w:val="28"/>
          <w:szCs w:val="28"/>
        </w:rPr>
      </w:pPr>
      <w:r w:rsidRPr="00D70607">
        <w:rPr>
          <w:bCs/>
          <w:sz w:val="28"/>
          <w:szCs w:val="28"/>
        </w:rPr>
        <w:t xml:space="preserve"> по вопросам</w:t>
      </w:r>
      <w:r w:rsidR="00D70607" w:rsidRPr="00D70607">
        <w:rPr>
          <w:bCs/>
          <w:sz w:val="28"/>
          <w:szCs w:val="28"/>
        </w:rPr>
        <w:t xml:space="preserve"> неправильного оформления экзаменационной работы;</w:t>
      </w:r>
    </w:p>
    <w:p w14:paraId="13CFD967" w14:textId="77777777" w:rsidR="00D70607" w:rsidRPr="00D70607" w:rsidRDefault="00783161" w:rsidP="004F4CE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0607">
        <w:rPr>
          <w:bCs/>
          <w:sz w:val="28"/>
          <w:szCs w:val="28"/>
        </w:rPr>
        <w:t>по вопросам оценивания результатов выполнения заданий с кратким ответом.</w:t>
      </w:r>
    </w:p>
    <w:p w14:paraId="27D3F44D" w14:textId="77777777" w:rsidR="00CA3ACA" w:rsidRPr="00EC7ABB" w:rsidRDefault="00CA3ACA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C7ABB">
        <w:rPr>
          <w:bCs/>
          <w:sz w:val="28"/>
          <w:szCs w:val="28"/>
        </w:rPr>
        <w:t>Выпускникам, прошедшим государственную итоговую аттестацию, выдается аттестат о</w:t>
      </w:r>
      <w:r>
        <w:rPr>
          <w:bCs/>
          <w:sz w:val="28"/>
          <w:szCs w:val="28"/>
        </w:rPr>
        <w:t xml:space="preserve"> среднем</w:t>
      </w:r>
      <w:r w:rsidRPr="00EC7ABB">
        <w:rPr>
          <w:bCs/>
          <w:sz w:val="28"/>
          <w:szCs w:val="28"/>
        </w:rPr>
        <w:t xml:space="preserve"> общем образовании. Аттестат выдается общеобразовательным учреждением.</w:t>
      </w:r>
    </w:p>
    <w:p w14:paraId="094FE413" w14:textId="5F35FDCD" w:rsidR="00783161" w:rsidRPr="007E37BA" w:rsidRDefault="00783161" w:rsidP="004F4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7BA">
        <w:rPr>
          <w:rFonts w:ascii="Times New Roman" w:hAnsi="Times New Roman" w:cs="Times New Roman"/>
          <w:sz w:val="28"/>
          <w:szCs w:val="28"/>
        </w:rPr>
        <w:t>Чтобы получить аттестат</w:t>
      </w:r>
      <w:r>
        <w:rPr>
          <w:rFonts w:ascii="Times New Roman" w:hAnsi="Times New Roman" w:cs="Times New Roman"/>
          <w:sz w:val="28"/>
          <w:szCs w:val="28"/>
        </w:rPr>
        <w:t xml:space="preserve"> о среднем общем образовании</w:t>
      </w:r>
      <w:r w:rsidRPr="007E37BA">
        <w:rPr>
          <w:rFonts w:ascii="Times New Roman" w:hAnsi="Times New Roman" w:cs="Times New Roman"/>
          <w:sz w:val="28"/>
          <w:szCs w:val="28"/>
        </w:rPr>
        <w:t xml:space="preserve">, надо сдать русский язык на 24 балла, </w:t>
      </w:r>
      <w:r w:rsidR="00C03A6D">
        <w:rPr>
          <w:rFonts w:ascii="Times New Roman" w:hAnsi="Times New Roman" w:cs="Times New Roman"/>
          <w:sz w:val="28"/>
          <w:szCs w:val="28"/>
        </w:rPr>
        <w:t>по профильной математике получить не менее</w:t>
      </w:r>
      <w:r w:rsidR="00D15D86">
        <w:rPr>
          <w:rFonts w:ascii="Times New Roman" w:hAnsi="Times New Roman" w:cs="Times New Roman"/>
          <w:sz w:val="28"/>
          <w:szCs w:val="28"/>
        </w:rPr>
        <w:t xml:space="preserve"> 27 баллов,</w:t>
      </w:r>
      <w:r w:rsidRPr="007E37BA">
        <w:rPr>
          <w:rFonts w:ascii="Times New Roman" w:hAnsi="Times New Roman" w:cs="Times New Roman"/>
          <w:sz w:val="28"/>
          <w:szCs w:val="28"/>
        </w:rPr>
        <w:t xml:space="preserve"> по базовой математике получить хотя бы "три".  Русский язык большинство выпускников сдают довольно успешно, а вот с математикой </w:t>
      </w:r>
      <w:r w:rsidRPr="007E37BA">
        <w:rPr>
          <w:rFonts w:ascii="Times New Roman" w:hAnsi="Times New Roman" w:cs="Times New Roman"/>
          <w:sz w:val="28"/>
          <w:szCs w:val="28"/>
        </w:rPr>
        <w:lastRenderedPageBreak/>
        <w:t xml:space="preserve">бывают проблемы, даже несмотря на то, что на экзамене выпускникам выдают справочные материалы. </w:t>
      </w:r>
    </w:p>
    <w:p w14:paraId="58ED65EC" w14:textId="35567804" w:rsidR="00783161" w:rsidRPr="00783161" w:rsidRDefault="00783161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3161">
        <w:rPr>
          <w:rFonts w:ascii="Times New Roman" w:hAnsi="Times New Roman" w:cs="Times New Roman"/>
          <w:sz w:val="28"/>
          <w:szCs w:val="28"/>
        </w:rPr>
        <w:t>Не преодолев минимального порога баллов по одному обязательному ЕГЭ, выпускник вправе его пересдать в текущем году в предусмотренные расписанием дополнительные дни. Если выпускник не набирает минимального порога баллов по двум обязательным предметам, он может сдать ГИА в сентябре. Предмет по выбору можно будет пересдать в следующем году. Профильную математику пересдать можно, если выпускник не сдавал базовую.  Выпускнику 11–</w:t>
      </w:r>
      <w:proofErr w:type="spellStart"/>
      <w:r w:rsidRPr="007831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3161">
        <w:rPr>
          <w:rFonts w:ascii="Times New Roman" w:hAnsi="Times New Roman" w:cs="Times New Roman"/>
          <w:sz w:val="28"/>
          <w:szCs w:val="28"/>
        </w:rPr>
        <w:t xml:space="preserve"> класса, которому не повезёт, можно поступить на основании аттестата за 9-й класс в колледж или училище. </w:t>
      </w:r>
    </w:p>
    <w:p w14:paraId="266BF158" w14:textId="79AA4BD2" w:rsidR="00843A80" w:rsidRDefault="00783161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1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161">
        <w:rPr>
          <w:rFonts w:ascii="Times New Roman" w:hAnsi="Times New Roman" w:cs="Times New Roman"/>
          <w:sz w:val="28"/>
          <w:szCs w:val="28"/>
        </w:rPr>
        <w:t>В 20</w:t>
      </w:r>
      <w:r w:rsidR="0008423A">
        <w:rPr>
          <w:rFonts w:ascii="Times New Roman" w:hAnsi="Times New Roman" w:cs="Times New Roman"/>
          <w:sz w:val="28"/>
          <w:szCs w:val="28"/>
        </w:rPr>
        <w:t>20</w:t>
      </w:r>
      <w:r w:rsidRPr="00783161">
        <w:rPr>
          <w:rFonts w:ascii="Times New Roman" w:hAnsi="Times New Roman" w:cs="Times New Roman"/>
          <w:sz w:val="28"/>
          <w:szCs w:val="28"/>
        </w:rPr>
        <w:t xml:space="preserve"> году минимальные баллы ЕГЭ, необходимые для поступления в ВУЗ, остаются прежними.</w:t>
      </w:r>
    </w:p>
    <w:p w14:paraId="334B8621" w14:textId="7B64426C" w:rsidR="004F4CE4" w:rsidRDefault="00783161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CE4">
        <w:rPr>
          <w:sz w:val="28"/>
          <w:szCs w:val="28"/>
        </w:rPr>
        <w:t xml:space="preserve"> </w:t>
      </w:r>
      <w:r w:rsidR="00C64E74">
        <w:rPr>
          <w:sz w:val="28"/>
          <w:szCs w:val="28"/>
        </w:rPr>
        <w:t xml:space="preserve"> </w:t>
      </w:r>
      <w:r w:rsidR="004F4CE4">
        <w:rPr>
          <w:sz w:val="28"/>
          <w:szCs w:val="28"/>
        </w:rPr>
        <w:t>Аттестат о среднем общем образовании с отличием выдаются выпускникам 11 классов, успешно прошедшим ГИА (без учёта результатов, полученных при прохождении повторной ГИА) и набравшим не менее 70 баллов на ЕГЭ по русскому языку и математике профильного уровня или 5 баллов на ЕГЭ по математике базового уровня.</w:t>
      </w:r>
    </w:p>
    <w:p w14:paraId="2BD484A5" w14:textId="009EC653" w:rsidR="00783161" w:rsidRDefault="004F4CE4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161">
        <w:rPr>
          <w:rFonts w:ascii="Times New Roman" w:hAnsi="Times New Roman" w:cs="Times New Roman"/>
          <w:sz w:val="28"/>
          <w:szCs w:val="28"/>
        </w:rPr>
        <w:t xml:space="preserve">Вам, родителям, необходимо </w:t>
      </w:r>
      <w:r w:rsidR="00783161" w:rsidRPr="00EC7ABB">
        <w:rPr>
          <w:rFonts w:ascii="Times New Roman" w:hAnsi="Times New Roman" w:cs="Times New Roman"/>
          <w:sz w:val="28"/>
          <w:szCs w:val="28"/>
        </w:rPr>
        <w:t>в течение учебного года следить за подготовкой ребенка к экзаменам и интересоваться его уровнем знаний</w:t>
      </w:r>
      <w:r w:rsidR="00783161">
        <w:rPr>
          <w:rFonts w:ascii="Times New Roman" w:hAnsi="Times New Roman" w:cs="Times New Roman"/>
          <w:sz w:val="28"/>
          <w:szCs w:val="28"/>
        </w:rPr>
        <w:t xml:space="preserve">. </w:t>
      </w:r>
      <w:r w:rsidR="00783161" w:rsidRPr="00EC7ABB">
        <w:rPr>
          <w:rFonts w:ascii="Times New Roman" w:hAnsi="Times New Roman" w:cs="Times New Roman"/>
          <w:sz w:val="28"/>
          <w:szCs w:val="28"/>
        </w:rPr>
        <w:t>Действенную помощь в подготовк</w:t>
      </w:r>
      <w:r w:rsidR="00783161">
        <w:rPr>
          <w:rFonts w:ascii="Times New Roman" w:hAnsi="Times New Roman" w:cs="Times New Roman"/>
          <w:sz w:val="28"/>
          <w:szCs w:val="28"/>
        </w:rPr>
        <w:t>е</w:t>
      </w:r>
      <w:r w:rsidR="00783161" w:rsidRPr="00EC7ABB">
        <w:rPr>
          <w:rFonts w:ascii="Times New Roman" w:hAnsi="Times New Roman" w:cs="Times New Roman"/>
          <w:sz w:val="28"/>
          <w:szCs w:val="28"/>
        </w:rPr>
        <w:t xml:space="preserve"> к ГИА вам может оказать </w:t>
      </w:r>
      <w:proofErr w:type="gramStart"/>
      <w:r w:rsidR="00783161" w:rsidRPr="00EC7ABB">
        <w:rPr>
          <w:rFonts w:ascii="Times New Roman" w:hAnsi="Times New Roman" w:cs="Times New Roman"/>
          <w:sz w:val="28"/>
          <w:szCs w:val="28"/>
        </w:rPr>
        <w:t>использование  банка</w:t>
      </w:r>
      <w:proofErr w:type="gramEnd"/>
      <w:r w:rsidR="00783161" w:rsidRPr="00EC7ABB">
        <w:rPr>
          <w:rFonts w:ascii="Times New Roman" w:hAnsi="Times New Roman" w:cs="Times New Roman"/>
          <w:sz w:val="28"/>
          <w:szCs w:val="28"/>
        </w:rPr>
        <w:t xml:space="preserve"> заданий Федерального института педагогических измерений (ФИПИ). Найти данный ресурс легко, набрав аббревиатуру «ФИПИ» в поисковике. В вашем распоряжении окажутся нормативные документы, демоверсии, спецификации, кодификаторы, а самое главное - открытый банк заданий </w:t>
      </w:r>
      <w:r w:rsidR="00783161">
        <w:rPr>
          <w:rFonts w:ascii="Times New Roman" w:hAnsi="Times New Roman" w:cs="Times New Roman"/>
          <w:sz w:val="28"/>
          <w:szCs w:val="28"/>
        </w:rPr>
        <w:t>Е</w:t>
      </w:r>
      <w:r w:rsidR="00783161" w:rsidRPr="00EC7ABB">
        <w:rPr>
          <w:rFonts w:ascii="Times New Roman" w:hAnsi="Times New Roman" w:cs="Times New Roman"/>
          <w:sz w:val="28"/>
          <w:szCs w:val="28"/>
        </w:rPr>
        <w:t>ГЭ.</w:t>
      </w:r>
    </w:p>
    <w:p w14:paraId="54BC8ECE" w14:textId="55E81A02" w:rsidR="00B833E9" w:rsidRDefault="00190A3F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BAF">
        <w:rPr>
          <w:rFonts w:ascii="Times New Roman" w:hAnsi="Times New Roman" w:cs="Times New Roman"/>
          <w:sz w:val="28"/>
          <w:szCs w:val="28"/>
        </w:rPr>
        <w:t>З</w:t>
      </w:r>
      <w:r w:rsidR="00783161">
        <w:rPr>
          <w:rFonts w:ascii="Times New Roman" w:hAnsi="Times New Roman" w:cs="Times New Roman"/>
          <w:sz w:val="28"/>
          <w:szCs w:val="28"/>
        </w:rPr>
        <w:t>аканчивая, я хочу подчеркнуть, что успешность ребенка при сдаче экзаменов заключается в контрол</w:t>
      </w:r>
      <w:r w:rsidR="007D74FC">
        <w:rPr>
          <w:rFonts w:ascii="Times New Roman" w:hAnsi="Times New Roman" w:cs="Times New Roman"/>
          <w:sz w:val="28"/>
          <w:szCs w:val="28"/>
        </w:rPr>
        <w:t>е</w:t>
      </w:r>
      <w:r w:rsidR="00783161">
        <w:rPr>
          <w:rFonts w:ascii="Times New Roman" w:hAnsi="Times New Roman" w:cs="Times New Roman"/>
          <w:sz w:val="28"/>
          <w:szCs w:val="28"/>
        </w:rPr>
        <w:t xml:space="preserve"> с ваш</w:t>
      </w:r>
      <w:r w:rsidR="007F737D">
        <w:rPr>
          <w:rFonts w:ascii="Times New Roman" w:hAnsi="Times New Roman" w:cs="Times New Roman"/>
          <w:sz w:val="28"/>
          <w:szCs w:val="28"/>
        </w:rPr>
        <w:t>ей стороны</w:t>
      </w:r>
      <w:r w:rsidR="00783161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7D74FC">
        <w:rPr>
          <w:rFonts w:ascii="Times New Roman" w:hAnsi="Times New Roman" w:cs="Times New Roman"/>
          <w:sz w:val="28"/>
          <w:szCs w:val="28"/>
        </w:rPr>
        <w:t>ой поддержке</w:t>
      </w:r>
      <w:r w:rsidR="00783161">
        <w:rPr>
          <w:rFonts w:ascii="Times New Roman" w:hAnsi="Times New Roman" w:cs="Times New Roman"/>
          <w:sz w:val="28"/>
          <w:szCs w:val="28"/>
        </w:rPr>
        <w:t xml:space="preserve">. Вы должны развивать у своего ребенка стремление к знаниям, воспитывать </w:t>
      </w:r>
      <w:r w:rsidR="007F737D">
        <w:rPr>
          <w:rFonts w:ascii="Times New Roman" w:hAnsi="Times New Roman" w:cs="Times New Roman"/>
          <w:sz w:val="28"/>
          <w:szCs w:val="28"/>
        </w:rPr>
        <w:t>в нем самостоятельность, контролировать подготовку к урокам и экзаменам. И только тогда вас и ваших детей ждет успех на экзаменах.</w:t>
      </w:r>
    </w:p>
    <w:p w14:paraId="0232A2F3" w14:textId="2B039840" w:rsidR="00AE0482" w:rsidRDefault="00E51BAF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482">
        <w:rPr>
          <w:sz w:val="28"/>
          <w:szCs w:val="28"/>
        </w:rPr>
        <w:t>Уважаемые р</w:t>
      </w:r>
      <w:r>
        <w:rPr>
          <w:sz w:val="28"/>
          <w:szCs w:val="28"/>
        </w:rPr>
        <w:t>одители</w:t>
      </w:r>
      <w:r w:rsidR="00AE0482">
        <w:rPr>
          <w:sz w:val="28"/>
          <w:szCs w:val="28"/>
        </w:rPr>
        <w:t>! Район испытывает потребность в педагогических кадрах. В настоящее время каждый третий учитель пенсионного возраста. В связи с этим Отдел образования выдает целевые направления в педагогические учебные заведения.</w:t>
      </w:r>
      <w:r>
        <w:rPr>
          <w:sz w:val="28"/>
          <w:szCs w:val="28"/>
        </w:rPr>
        <w:t xml:space="preserve"> </w:t>
      </w:r>
      <w:r w:rsidR="00AE0482">
        <w:rPr>
          <w:sz w:val="28"/>
          <w:szCs w:val="28"/>
        </w:rPr>
        <w:t xml:space="preserve">Процедура выдачи направлений проходит следующим образом. Между отделом образования и родителем или ребенком (если он совершеннолетний) заключается договор о том, что ваш ребенок поступает на педагогическую специальность на </w:t>
      </w:r>
      <w:r w:rsidR="00AE0482" w:rsidRPr="00220EDF">
        <w:rPr>
          <w:sz w:val="28"/>
          <w:szCs w:val="28"/>
        </w:rPr>
        <w:t>бюджетной</w:t>
      </w:r>
      <w:r w:rsidR="00220EDF">
        <w:rPr>
          <w:sz w:val="28"/>
          <w:szCs w:val="28"/>
        </w:rPr>
        <w:t xml:space="preserve"> </w:t>
      </w:r>
      <w:r w:rsidR="00AE0482">
        <w:rPr>
          <w:sz w:val="28"/>
          <w:szCs w:val="28"/>
        </w:rPr>
        <w:t xml:space="preserve">основе. При этом ему в период обучения оказываются меры социальной поддержки (в соответствии с районным положением выплачивается ежемесячно 500 руб. на проезд). По условиям договора гражданин по окончании учебного </w:t>
      </w:r>
      <w:r w:rsidR="00AE0482">
        <w:rPr>
          <w:sz w:val="28"/>
          <w:szCs w:val="28"/>
        </w:rPr>
        <w:lastRenderedPageBreak/>
        <w:t xml:space="preserve">заведения обязан отработать в образовательных учреждениях района 5 лет. Если гражданин не исполнит обязательство по трудоустройству в организацию, то он будет обязан в полном объеме возместить государству расходы, связанные с обучением, и району – за предоставленные меры социальной поддержки. Более подробную информацию о получении направления на целевой прием можно получить в отделе образования по телефону 2-12-98. </w:t>
      </w:r>
    </w:p>
    <w:p w14:paraId="6BA1F188" w14:textId="77777777" w:rsidR="00AE0482" w:rsidRDefault="00AE0482" w:rsidP="004F4CE4"/>
    <w:p w14:paraId="121222EF" w14:textId="77777777" w:rsidR="00AE0482" w:rsidRPr="00EA0074" w:rsidRDefault="00AE0482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0482" w:rsidRPr="00EA0074" w:rsidSect="007F73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275E"/>
    <w:multiLevelType w:val="hybridMultilevel"/>
    <w:tmpl w:val="D64CD036"/>
    <w:lvl w:ilvl="0" w:tplc="223A8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B0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8C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B5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AC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60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4EB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8B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446F"/>
    <w:multiLevelType w:val="hybridMultilevel"/>
    <w:tmpl w:val="43C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29"/>
    <w:rsid w:val="00024EBB"/>
    <w:rsid w:val="00082538"/>
    <w:rsid w:val="0008423A"/>
    <w:rsid w:val="000A0C59"/>
    <w:rsid w:val="00170DD4"/>
    <w:rsid w:val="00190A3F"/>
    <w:rsid w:val="001953A9"/>
    <w:rsid w:val="001C7B99"/>
    <w:rsid w:val="001D27CB"/>
    <w:rsid w:val="002152D6"/>
    <w:rsid w:val="00220EDF"/>
    <w:rsid w:val="002A7165"/>
    <w:rsid w:val="002E2CB9"/>
    <w:rsid w:val="0034371B"/>
    <w:rsid w:val="0035206F"/>
    <w:rsid w:val="0037203E"/>
    <w:rsid w:val="003920A6"/>
    <w:rsid w:val="003F3729"/>
    <w:rsid w:val="00432CA1"/>
    <w:rsid w:val="00483883"/>
    <w:rsid w:val="004A1845"/>
    <w:rsid w:val="004F4CE4"/>
    <w:rsid w:val="0054604C"/>
    <w:rsid w:val="005F29F1"/>
    <w:rsid w:val="00695970"/>
    <w:rsid w:val="00750EB8"/>
    <w:rsid w:val="00783161"/>
    <w:rsid w:val="007B1D50"/>
    <w:rsid w:val="007D74FC"/>
    <w:rsid w:val="007F737D"/>
    <w:rsid w:val="00830ACE"/>
    <w:rsid w:val="00843A80"/>
    <w:rsid w:val="009623CA"/>
    <w:rsid w:val="00970192"/>
    <w:rsid w:val="009F6413"/>
    <w:rsid w:val="00A06962"/>
    <w:rsid w:val="00A454EC"/>
    <w:rsid w:val="00A45655"/>
    <w:rsid w:val="00A5248F"/>
    <w:rsid w:val="00AC36C7"/>
    <w:rsid w:val="00AE0482"/>
    <w:rsid w:val="00B833E9"/>
    <w:rsid w:val="00B95723"/>
    <w:rsid w:val="00BA59D3"/>
    <w:rsid w:val="00BC1C14"/>
    <w:rsid w:val="00BC40FE"/>
    <w:rsid w:val="00BD5045"/>
    <w:rsid w:val="00C03A6D"/>
    <w:rsid w:val="00C64E74"/>
    <w:rsid w:val="00C75196"/>
    <w:rsid w:val="00C83E4A"/>
    <w:rsid w:val="00CA3ACA"/>
    <w:rsid w:val="00CC455F"/>
    <w:rsid w:val="00CD679E"/>
    <w:rsid w:val="00D15D86"/>
    <w:rsid w:val="00D70607"/>
    <w:rsid w:val="00D766A5"/>
    <w:rsid w:val="00DB2D46"/>
    <w:rsid w:val="00DD54DF"/>
    <w:rsid w:val="00E21DF1"/>
    <w:rsid w:val="00E22DBA"/>
    <w:rsid w:val="00E51BAF"/>
    <w:rsid w:val="00E57465"/>
    <w:rsid w:val="00E86F52"/>
    <w:rsid w:val="00EA0074"/>
    <w:rsid w:val="00EC3E7F"/>
    <w:rsid w:val="00EF098D"/>
    <w:rsid w:val="00EF526D"/>
    <w:rsid w:val="00F55F94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6A90"/>
  <w15:docId w15:val="{17B4CEAA-A1EB-44D8-92B4-8BE27E4A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27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D27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20A6"/>
    <w:pPr>
      <w:ind w:left="720"/>
      <w:contextualSpacing/>
    </w:pPr>
  </w:style>
  <w:style w:type="paragraph" w:styleId="a6">
    <w:name w:val="Normal (Web)"/>
    <w:basedOn w:val="a"/>
    <w:uiPriority w:val="99"/>
    <w:rsid w:val="00BD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cp:lastPrinted>2019-12-20T07:55:00Z</cp:lastPrinted>
  <dcterms:created xsi:type="dcterms:W3CDTF">2017-12-20T08:17:00Z</dcterms:created>
  <dcterms:modified xsi:type="dcterms:W3CDTF">2019-12-20T08:07:00Z</dcterms:modified>
</cp:coreProperties>
</file>